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604" w:rsidRPr="00D95E8F" w:rsidRDefault="003D2604" w:rsidP="003D260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5E8F">
        <w:rPr>
          <w:rFonts w:ascii="Times New Roman" w:hAnsi="Times New Roman" w:cs="Times New Roman"/>
          <w:b/>
          <w:bCs/>
          <w:sz w:val="28"/>
          <w:szCs w:val="28"/>
        </w:rPr>
        <w:t>Анализ организации методической работы образовательного округа, работающего по направлению «Развитие воспитательных систем»</w:t>
      </w:r>
    </w:p>
    <w:p w:rsidR="003D2604" w:rsidRPr="00D95E8F" w:rsidRDefault="003D2604" w:rsidP="003D260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48AC" w:rsidRPr="00D95E8F" w:rsidRDefault="003D2604" w:rsidP="003E48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E8F">
        <w:rPr>
          <w:rFonts w:ascii="Times New Roman" w:hAnsi="Times New Roman" w:cs="Times New Roman"/>
          <w:sz w:val="28"/>
          <w:szCs w:val="28"/>
        </w:rPr>
        <w:t xml:space="preserve">С целью развития сетевой формы реализации образовательных программ – организации обучения с использованием ресурсов нескольких организаций, осуществляющих образовательную деятельность, в соответствии с федеральными проектами «Современная школа» и «Успех каждого ребенка» национального проекта «Образование», статьи 15 Федерального закона №273 «Об образовании в Российской Федерации», Дорожной картой оптимизации сети образовательных учреждений </w:t>
      </w:r>
      <w:proofErr w:type="spellStart"/>
      <w:r w:rsidRPr="00D95E8F">
        <w:rPr>
          <w:rFonts w:ascii="Times New Roman" w:hAnsi="Times New Roman" w:cs="Times New Roman"/>
          <w:sz w:val="28"/>
          <w:szCs w:val="28"/>
        </w:rPr>
        <w:t>Ремонтненского</w:t>
      </w:r>
      <w:proofErr w:type="spellEnd"/>
      <w:r w:rsidRPr="00D95E8F">
        <w:rPr>
          <w:rFonts w:ascii="Times New Roman" w:hAnsi="Times New Roman" w:cs="Times New Roman"/>
          <w:sz w:val="28"/>
          <w:szCs w:val="28"/>
        </w:rPr>
        <w:t xml:space="preserve"> района Ростовской области (решение Собрания депутатов </w:t>
      </w:r>
      <w:proofErr w:type="spellStart"/>
      <w:r w:rsidRPr="00D95E8F">
        <w:rPr>
          <w:rFonts w:ascii="Times New Roman" w:hAnsi="Times New Roman" w:cs="Times New Roman"/>
          <w:sz w:val="28"/>
          <w:szCs w:val="28"/>
        </w:rPr>
        <w:t>Ремонтненского</w:t>
      </w:r>
      <w:proofErr w:type="spellEnd"/>
      <w:r w:rsidRPr="00D95E8F">
        <w:rPr>
          <w:rFonts w:ascii="Times New Roman" w:hAnsi="Times New Roman" w:cs="Times New Roman"/>
          <w:sz w:val="28"/>
          <w:szCs w:val="28"/>
        </w:rPr>
        <w:t xml:space="preserve"> района Ростовской области от «23» июля 2019 г.  № 316), приказа РОО «Об организации работы образовательных организаций  на основе сетевого взаимодействия через образовательные округа и базовые учреждения в системе образования </w:t>
      </w:r>
      <w:proofErr w:type="spellStart"/>
      <w:r w:rsidRPr="00D95E8F">
        <w:rPr>
          <w:rFonts w:ascii="Times New Roman" w:hAnsi="Times New Roman" w:cs="Times New Roman"/>
          <w:sz w:val="28"/>
          <w:szCs w:val="28"/>
        </w:rPr>
        <w:t>Ремонтненского</w:t>
      </w:r>
      <w:proofErr w:type="spellEnd"/>
      <w:r w:rsidRPr="00D95E8F">
        <w:rPr>
          <w:rFonts w:ascii="Times New Roman" w:hAnsi="Times New Roman" w:cs="Times New Roman"/>
          <w:sz w:val="28"/>
          <w:szCs w:val="28"/>
        </w:rPr>
        <w:t xml:space="preserve"> района» № 251 от 25.09.2024 г., на основании решения Совета руководителей образовательных организаций </w:t>
      </w:r>
      <w:proofErr w:type="spellStart"/>
      <w:r w:rsidRPr="00D95E8F">
        <w:rPr>
          <w:rFonts w:ascii="Times New Roman" w:hAnsi="Times New Roman" w:cs="Times New Roman"/>
          <w:sz w:val="28"/>
          <w:szCs w:val="28"/>
        </w:rPr>
        <w:t>Ремонтненского</w:t>
      </w:r>
      <w:proofErr w:type="spellEnd"/>
      <w:r w:rsidRPr="00D95E8F">
        <w:rPr>
          <w:rFonts w:ascii="Times New Roman" w:hAnsi="Times New Roman" w:cs="Times New Roman"/>
          <w:sz w:val="28"/>
          <w:szCs w:val="28"/>
        </w:rPr>
        <w:t xml:space="preserve"> района (протокол №8 от 19.09.2024г.), б</w:t>
      </w:r>
      <w:r w:rsidR="00D55312" w:rsidRPr="00D95E8F">
        <w:rPr>
          <w:rFonts w:ascii="Times New Roman" w:hAnsi="Times New Roman" w:cs="Times New Roman"/>
          <w:sz w:val="28"/>
          <w:szCs w:val="28"/>
        </w:rPr>
        <w:t xml:space="preserve">ыл организован образовательный округ, в который вошли четыре школы: МБОУ Валуевская СШ- базовая школа; </w:t>
      </w:r>
      <w:proofErr w:type="spellStart"/>
      <w:r w:rsidR="00D55312" w:rsidRPr="00D95E8F">
        <w:rPr>
          <w:rFonts w:ascii="Times New Roman" w:hAnsi="Times New Roman" w:cs="Times New Roman"/>
          <w:sz w:val="28"/>
          <w:szCs w:val="28"/>
        </w:rPr>
        <w:t>Большеремонтненская</w:t>
      </w:r>
      <w:proofErr w:type="spellEnd"/>
      <w:r w:rsidR="00D55312" w:rsidRPr="00D95E8F">
        <w:rPr>
          <w:rFonts w:ascii="Times New Roman" w:hAnsi="Times New Roman" w:cs="Times New Roman"/>
          <w:sz w:val="28"/>
          <w:szCs w:val="28"/>
        </w:rPr>
        <w:t xml:space="preserve"> СШ, </w:t>
      </w:r>
      <w:proofErr w:type="spellStart"/>
      <w:r w:rsidR="00D55312" w:rsidRPr="00D95E8F">
        <w:rPr>
          <w:rFonts w:ascii="Times New Roman" w:hAnsi="Times New Roman" w:cs="Times New Roman"/>
          <w:sz w:val="28"/>
          <w:szCs w:val="28"/>
        </w:rPr>
        <w:t>Денисовская</w:t>
      </w:r>
      <w:proofErr w:type="spellEnd"/>
      <w:r w:rsidR="00D55312" w:rsidRPr="00D95E8F">
        <w:rPr>
          <w:rFonts w:ascii="Times New Roman" w:hAnsi="Times New Roman" w:cs="Times New Roman"/>
          <w:sz w:val="28"/>
          <w:szCs w:val="28"/>
        </w:rPr>
        <w:t xml:space="preserve"> СШ и </w:t>
      </w:r>
      <w:proofErr w:type="spellStart"/>
      <w:r w:rsidR="00D55312" w:rsidRPr="00D95E8F">
        <w:rPr>
          <w:rFonts w:ascii="Times New Roman" w:hAnsi="Times New Roman" w:cs="Times New Roman"/>
          <w:sz w:val="28"/>
          <w:szCs w:val="28"/>
        </w:rPr>
        <w:t>Кормовская</w:t>
      </w:r>
      <w:proofErr w:type="spellEnd"/>
      <w:r w:rsidR="00D55312" w:rsidRPr="00D95E8F">
        <w:rPr>
          <w:rFonts w:ascii="Times New Roman" w:hAnsi="Times New Roman" w:cs="Times New Roman"/>
          <w:sz w:val="28"/>
          <w:szCs w:val="28"/>
        </w:rPr>
        <w:t xml:space="preserve"> СШ.</w:t>
      </w:r>
    </w:p>
    <w:p w:rsidR="008E6143" w:rsidRDefault="008E6143" w:rsidP="003E48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Сквозной нитью всех воспитательных программ школ округа является «Воспитание гражданина россиянина через культурно-нравственные, духовные и патриотические основы многонационального народа России». </w:t>
      </w:r>
    </w:p>
    <w:p w:rsidR="003D2604" w:rsidRPr="00D95E8F" w:rsidRDefault="003D2604" w:rsidP="003E48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E8F">
        <w:rPr>
          <w:rFonts w:ascii="Times New Roman" w:hAnsi="Times New Roman" w:cs="Times New Roman"/>
          <w:sz w:val="28"/>
          <w:szCs w:val="28"/>
          <w:shd w:val="clear" w:color="auto" w:fill="FFFFFF"/>
        </w:rPr>
        <w:t>Цель методической работы образовательного округа, работающего по направлению «Развитие воспитательных систем», — создание условий для эффективного воспитания, личностного роста и позитивной социализации подрастающих поколений. Это предполагает формирование целостной, динамичной воспитательной среды, которая обеспечивает самоопределение личности, формирование социально значимых качеств и компетенций. </w:t>
      </w:r>
    </w:p>
    <w:p w:rsidR="004D4CEC" w:rsidRPr="00D95E8F" w:rsidRDefault="004D4CEC" w:rsidP="003E48AC">
      <w:pPr>
        <w:pStyle w:val="a5"/>
        <w:spacing w:after="0"/>
        <w:ind w:right="401"/>
        <w:jc w:val="both"/>
        <w:rPr>
          <w:shd w:val="clear" w:color="auto" w:fill="FFFFFF"/>
        </w:rPr>
      </w:pPr>
      <w:r w:rsidRPr="00D95E8F">
        <w:rPr>
          <w:shd w:val="clear" w:color="auto" w:fill="FFFFFF"/>
        </w:rPr>
        <w:t>Задачи:</w:t>
      </w:r>
    </w:p>
    <w:p w:rsidR="003D2604" w:rsidRPr="00D95E8F" w:rsidRDefault="003D2604" w:rsidP="003E48AC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5E8F">
        <w:rPr>
          <w:rFonts w:ascii="Times New Roman" w:eastAsia="Times New Roman" w:hAnsi="Times New Roman" w:cs="Times New Roman"/>
          <w:b/>
          <w:bCs/>
          <w:sz w:val="28"/>
          <w:szCs w:val="28"/>
        </w:rPr>
        <w:t>Обновление содержания и методик воспитательной деятельности.</w:t>
      </w:r>
      <w:r w:rsidRPr="00D95E8F">
        <w:rPr>
          <w:rFonts w:ascii="Times New Roman" w:eastAsia="Times New Roman" w:hAnsi="Times New Roman" w:cs="Times New Roman"/>
          <w:sz w:val="28"/>
          <w:szCs w:val="28"/>
        </w:rPr>
        <w:t xml:space="preserve"> Внедрение современных подходов, технологий и форм работы, направленных на развитие духовно-нравственных, гражданских, патриотических и других ценностных ориентиров обучающихся.  </w:t>
      </w:r>
    </w:p>
    <w:p w:rsidR="003D2604" w:rsidRPr="00D95E8F" w:rsidRDefault="003D2604" w:rsidP="003E48AC">
      <w:pPr>
        <w:numPr>
          <w:ilvl w:val="0"/>
          <w:numId w:val="10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5E8F">
        <w:rPr>
          <w:rFonts w:ascii="Times New Roman" w:eastAsia="Times New Roman" w:hAnsi="Times New Roman" w:cs="Times New Roman"/>
          <w:b/>
          <w:bCs/>
          <w:sz w:val="28"/>
          <w:szCs w:val="28"/>
        </w:rPr>
        <w:t>Создание единого воспитательного пространства.</w:t>
      </w:r>
      <w:r w:rsidRPr="00D95E8F">
        <w:rPr>
          <w:rFonts w:ascii="Times New Roman" w:eastAsia="Times New Roman" w:hAnsi="Times New Roman" w:cs="Times New Roman"/>
          <w:sz w:val="28"/>
          <w:szCs w:val="28"/>
        </w:rPr>
        <w:t> Обеспечение преемственности воспитания на всех ступенях образования, согласованность воспитательного процесса в учреждениях разных типов и видов. </w:t>
      </w:r>
    </w:p>
    <w:p w:rsidR="003D2604" w:rsidRPr="00D95E8F" w:rsidRDefault="003D2604" w:rsidP="003E48AC">
      <w:pPr>
        <w:numPr>
          <w:ilvl w:val="0"/>
          <w:numId w:val="10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5E8F"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Развитие профессиональной компетентности педагогов.</w:t>
      </w:r>
      <w:r w:rsidRPr="00D95E8F">
        <w:rPr>
          <w:rFonts w:ascii="Times New Roman" w:eastAsia="Times New Roman" w:hAnsi="Times New Roman" w:cs="Times New Roman"/>
          <w:sz w:val="28"/>
          <w:szCs w:val="28"/>
        </w:rPr>
        <w:t xml:space="preserve"> Повышение квалификации работников образования в области воспитания и социализации, освоение современных воспитательных технологий, </w:t>
      </w:r>
      <w:r w:rsidRPr="00D95E8F">
        <w:rPr>
          <w:rFonts w:ascii="Times New Roman" w:eastAsia="Times New Roman" w:hAnsi="Times New Roman" w:cs="Times New Roman"/>
          <w:sz w:val="28"/>
          <w:szCs w:val="28"/>
        </w:rPr>
        <w:lastRenderedPageBreak/>
        <w:t>совершенствование культуры проектирования целей, результатов, планов и программ воспитания. </w:t>
      </w:r>
    </w:p>
    <w:p w:rsidR="003D2604" w:rsidRPr="00D95E8F" w:rsidRDefault="003D2604" w:rsidP="003E48AC">
      <w:pPr>
        <w:numPr>
          <w:ilvl w:val="0"/>
          <w:numId w:val="10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5E8F">
        <w:rPr>
          <w:rFonts w:ascii="Times New Roman" w:eastAsia="Times New Roman" w:hAnsi="Times New Roman" w:cs="Times New Roman"/>
          <w:b/>
          <w:bCs/>
          <w:sz w:val="28"/>
          <w:szCs w:val="28"/>
        </w:rPr>
        <w:t>Совершенствование системы мониторинга и оценки воспитательной деятельности.</w:t>
      </w:r>
      <w:r w:rsidRPr="00D95E8F">
        <w:rPr>
          <w:rFonts w:ascii="Times New Roman" w:eastAsia="Times New Roman" w:hAnsi="Times New Roman" w:cs="Times New Roman"/>
          <w:sz w:val="28"/>
          <w:szCs w:val="28"/>
        </w:rPr>
        <w:t> Использование данных для анализа эффективности воспитательных программ, выявления лучших практик и корректировки подходов. </w:t>
      </w:r>
    </w:p>
    <w:p w:rsidR="003D2604" w:rsidRPr="00D95E8F" w:rsidRDefault="003D2604" w:rsidP="003E48AC">
      <w:pPr>
        <w:numPr>
          <w:ilvl w:val="0"/>
          <w:numId w:val="10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5E8F"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Развитие социального партнёрства.</w:t>
      </w:r>
      <w:r w:rsidRPr="00D95E8F">
        <w:rPr>
          <w:rFonts w:ascii="Times New Roman" w:eastAsia="Times New Roman" w:hAnsi="Times New Roman" w:cs="Times New Roman"/>
          <w:sz w:val="28"/>
          <w:szCs w:val="28"/>
        </w:rPr>
        <w:t> Координация деятельности образовательных институтов с другими общественными субъектами (семьями, социальными службами, общественными организациями) в решении задач воспитания.</w:t>
      </w:r>
    </w:p>
    <w:p w:rsidR="003D2604" w:rsidRPr="00D95E8F" w:rsidRDefault="003D2604" w:rsidP="003E48AC">
      <w:pPr>
        <w:numPr>
          <w:ilvl w:val="0"/>
          <w:numId w:val="10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5E8F">
        <w:rPr>
          <w:rFonts w:ascii="Times New Roman" w:eastAsia="Times New Roman" w:hAnsi="Times New Roman" w:cs="Times New Roman"/>
          <w:b/>
          <w:bCs/>
          <w:sz w:val="28"/>
          <w:szCs w:val="28"/>
        </w:rPr>
        <w:t>Создание благоприятных условий для ценностного самоопределения детей и молодёжи.</w:t>
      </w:r>
      <w:r w:rsidRPr="00D95E8F">
        <w:rPr>
          <w:rFonts w:ascii="Times New Roman" w:eastAsia="Times New Roman" w:hAnsi="Times New Roman" w:cs="Times New Roman"/>
          <w:sz w:val="28"/>
          <w:szCs w:val="28"/>
        </w:rPr>
        <w:t> Формирование воспитывающих детско-взрослых общностей, которые способствуют социально приемлемому образу жизни. </w:t>
      </w:r>
    </w:p>
    <w:p w:rsidR="003D2604" w:rsidRPr="00D95E8F" w:rsidRDefault="003D2604" w:rsidP="003E48AC">
      <w:pPr>
        <w:numPr>
          <w:ilvl w:val="0"/>
          <w:numId w:val="10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5E8F">
        <w:rPr>
          <w:rFonts w:ascii="Times New Roman" w:eastAsia="Times New Roman" w:hAnsi="Times New Roman" w:cs="Times New Roman"/>
          <w:b/>
          <w:bCs/>
          <w:sz w:val="28"/>
          <w:szCs w:val="28"/>
        </w:rPr>
        <w:t>Поддержка семейного воспитания и повышение педагогической компетентности родителей.</w:t>
      </w:r>
      <w:r w:rsidRPr="00D95E8F">
        <w:rPr>
          <w:rFonts w:ascii="Times New Roman" w:eastAsia="Times New Roman" w:hAnsi="Times New Roman" w:cs="Times New Roman"/>
          <w:sz w:val="28"/>
          <w:szCs w:val="28"/>
        </w:rPr>
        <w:t> Содействие формированию ответственного отношения родителей к воспитанию детей. </w:t>
      </w:r>
    </w:p>
    <w:p w:rsidR="003D2604" w:rsidRPr="00D95E8F" w:rsidRDefault="003D2604" w:rsidP="003E48AC">
      <w:pPr>
        <w:numPr>
          <w:ilvl w:val="0"/>
          <w:numId w:val="10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5E8F">
        <w:rPr>
          <w:rFonts w:ascii="Times New Roman" w:eastAsia="Times New Roman" w:hAnsi="Times New Roman" w:cs="Times New Roman"/>
          <w:b/>
          <w:bCs/>
          <w:sz w:val="28"/>
          <w:szCs w:val="28"/>
        </w:rPr>
        <w:t>Использование цифровых форматов в воспитательной работе.</w:t>
      </w:r>
      <w:r w:rsidRPr="00D95E8F">
        <w:rPr>
          <w:rFonts w:ascii="Times New Roman" w:eastAsia="Times New Roman" w:hAnsi="Times New Roman" w:cs="Times New Roman"/>
          <w:sz w:val="28"/>
          <w:szCs w:val="28"/>
        </w:rPr>
        <w:t> Внедрение электронных портфолио, онлайн-мероприятий, цифровых ресурсов для повышения эффективности воспитательной деятельности. </w:t>
      </w:r>
    </w:p>
    <w:p w:rsidR="003D2604" w:rsidRPr="00D95E8F" w:rsidRDefault="003D2604" w:rsidP="003E48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5E8F">
        <w:rPr>
          <w:rFonts w:ascii="Times New Roman" w:eastAsia="Times New Roman" w:hAnsi="Times New Roman" w:cs="Times New Roman"/>
          <w:b/>
          <w:bCs/>
          <w:sz w:val="28"/>
          <w:szCs w:val="28"/>
        </w:rPr>
        <w:t>Для достижения этой цели методическая работа может включать следующие направления и формы деятельности:</w:t>
      </w:r>
    </w:p>
    <w:p w:rsidR="003D2604" w:rsidRPr="00D95E8F" w:rsidRDefault="003D2604" w:rsidP="003E48AC">
      <w:pPr>
        <w:numPr>
          <w:ilvl w:val="0"/>
          <w:numId w:val="13"/>
        </w:numPr>
        <w:shd w:val="clear" w:color="auto" w:fill="FFFFFF"/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5E8F">
        <w:rPr>
          <w:rFonts w:ascii="Times New Roman" w:eastAsia="Times New Roman" w:hAnsi="Times New Roman" w:cs="Times New Roman"/>
          <w:sz w:val="28"/>
          <w:szCs w:val="28"/>
        </w:rPr>
        <w:t>планирование и реализация региональных проектов развития воспитания;</w:t>
      </w:r>
    </w:p>
    <w:p w:rsidR="003D2604" w:rsidRPr="00D95E8F" w:rsidRDefault="003D2604" w:rsidP="003E48A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5E8F">
        <w:rPr>
          <w:rFonts w:ascii="Times New Roman" w:eastAsia="Times New Roman" w:hAnsi="Times New Roman" w:cs="Times New Roman"/>
          <w:sz w:val="28"/>
          <w:szCs w:val="28"/>
        </w:rPr>
        <w:t>организация семинаров, мастер-классов, круглых столов, научно-практических конференций;</w:t>
      </w:r>
    </w:p>
    <w:p w:rsidR="003D2604" w:rsidRPr="00D95E8F" w:rsidRDefault="003D2604" w:rsidP="003E48A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5E8F">
        <w:rPr>
          <w:rFonts w:ascii="Times New Roman" w:eastAsia="Times New Roman" w:hAnsi="Times New Roman" w:cs="Times New Roman"/>
          <w:sz w:val="28"/>
          <w:szCs w:val="28"/>
        </w:rPr>
        <w:t>методическое сопровождение инновационных проектов и экспериментальной деятельности;</w:t>
      </w:r>
    </w:p>
    <w:p w:rsidR="003D2604" w:rsidRPr="00D95E8F" w:rsidRDefault="003D2604" w:rsidP="003E48A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5E8F">
        <w:rPr>
          <w:rFonts w:ascii="Times New Roman" w:eastAsia="Times New Roman" w:hAnsi="Times New Roman" w:cs="Times New Roman"/>
          <w:sz w:val="28"/>
          <w:szCs w:val="28"/>
        </w:rPr>
        <w:t>создание и распространение методических материалов, рекомендаций, банков данных передового педагогического опыта;</w:t>
      </w:r>
    </w:p>
    <w:p w:rsidR="003D2604" w:rsidRPr="00D95E8F" w:rsidRDefault="003D2604" w:rsidP="003E48A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5E8F">
        <w:rPr>
          <w:rFonts w:ascii="Times New Roman" w:eastAsia="Times New Roman" w:hAnsi="Times New Roman" w:cs="Times New Roman"/>
          <w:sz w:val="28"/>
          <w:szCs w:val="28"/>
        </w:rPr>
        <w:t>мониторинг и анализ результатов воспитательной деятельности;</w:t>
      </w:r>
    </w:p>
    <w:p w:rsidR="003D2604" w:rsidRPr="00D95E8F" w:rsidRDefault="003D2604" w:rsidP="003E48AC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5E8F">
        <w:rPr>
          <w:rFonts w:ascii="Times New Roman" w:eastAsia="Times New Roman" w:hAnsi="Times New Roman" w:cs="Times New Roman"/>
          <w:sz w:val="28"/>
          <w:szCs w:val="28"/>
        </w:rPr>
        <w:t>координация взаимодействия между образовательными учреждениями, органами управления образованием, научными и социальными институтами.</w:t>
      </w:r>
    </w:p>
    <w:p w:rsidR="003E48AC" w:rsidRPr="00D95E8F" w:rsidRDefault="004D4CEC" w:rsidP="003E48AC">
      <w:pPr>
        <w:pStyle w:val="a5"/>
        <w:spacing w:after="0"/>
        <w:ind w:left="0" w:right="403" w:firstLine="709"/>
        <w:jc w:val="both"/>
      </w:pPr>
      <w:r w:rsidRPr="00D95E8F">
        <w:t>В течение предыдущего учебного года проводился сбор и обработка информации о профессиональных и информационных потребностях работников образовательной системы, на основании чего составлен план работы образовательного округа на 2025- 2026 учебный год.</w:t>
      </w:r>
    </w:p>
    <w:p w:rsidR="003E48AC" w:rsidRPr="00D95E8F" w:rsidRDefault="003E4FF7" w:rsidP="003E48AC">
      <w:pPr>
        <w:pStyle w:val="a5"/>
        <w:spacing w:after="0"/>
        <w:ind w:left="0" w:right="403" w:firstLine="709"/>
        <w:jc w:val="both"/>
      </w:pPr>
      <w:r w:rsidRPr="00D95E8F">
        <w:t xml:space="preserve">Методическая работа </w:t>
      </w:r>
      <w:r w:rsidR="00F552C7" w:rsidRPr="00D95E8F">
        <w:t xml:space="preserve">округа </w:t>
      </w:r>
      <w:r w:rsidRPr="00D95E8F">
        <w:t xml:space="preserve"> в 202</w:t>
      </w:r>
      <w:r w:rsidR="004D4CEC" w:rsidRPr="00D95E8F">
        <w:t>5</w:t>
      </w:r>
      <w:r w:rsidRPr="00D95E8F">
        <w:t>/202</w:t>
      </w:r>
      <w:r w:rsidR="004D4CEC" w:rsidRPr="00D95E8F">
        <w:t>6</w:t>
      </w:r>
      <w:r w:rsidRPr="00D95E8F">
        <w:t xml:space="preserve"> учебном году была направлена навыполнениепоставленныхзадачиихреализациючерезобразовательнуюпрограммушколиучебно-воспитательный процесс.</w:t>
      </w:r>
    </w:p>
    <w:p w:rsidR="003E48AC" w:rsidRPr="00D95E8F" w:rsidRDefault="0029535D" w:rsidP="003E48AC">
      <w:pPr>
        <w:pStyle w:val="a5"/>
        <w:spacing w:after="0"/>
        <w:ind w:left="0" w:right="403" w:firstLine="709"/>
        <w:jc w:val="both"/>
      </w:pPr>
      <w:r w:rsidRPr="00D95E8F">
        <w:lastRenderedPageBreak/>
        <w:t>Деятельность администрации школ округа</w:t>
      </w:r>
      <w:r w:rsidR="00177E87" w:rsidRPr="00D95E8F">
        <w:t xml:space="preserve"> была направлена на поиск </w:t>
      </w:r>
      <w:proofErr w:type="spellStart"/>
      <w:r w:rsidR="00177E87" w:rsidRPr="00D95E8F">
        <w:t>эффективныхметодовстимулированиядеятельности</w:t>
      </w:r>
      <w:proofErr w:type="spellEnd"/>
      <w:r w:rsidR="00177E87" w:rsidRPr="00D95E8F">
        <w:t xml:space="preserve"> педагогических работников школы во </w:t>
      </w:r>
      <w:proofErr w:type="spellStart"/>
      <w:r w:rsidR="00177E87" w:rsidRPr="00D95E8F">
        <w:t>всехнаправленияхдеятельности</w:t>
      </w:r>
      <w:proofErr w:type="spellEnd"/>
      <w:r w:rsidR="00DF3F97" w:rsidRPr="00D95E8F">
        <w:t xml:space="preserve"> образовательных </w:t>
      </w:r>
      <w:proofErr w:type="spellStart"/>
      <w:r w:rsidR="00DF3F97" w:rsidRPr="00D95E8F">
        <w:t>организаций</w:t>
      </w:r>
      <w:proofErr w:type="gramStart"/>
      <w:r w:rsidR="00177E87" w:rsidRPr="00D95E8F">
        <w:t>,с</w:t>
      </w:r>
      <w:proofErr w:type="gramEnd"/>
      <w:r w:rsidR="00177E87" w:rsidRPr="00D95E8F">
        <w:t>оответствующихстратеги</w:t>
      </w:r>
      <w:r w:rsidR="004D4CEC" w:rsidRPr="00D95E8F">
        <w:t>й</w:t>
      </w:r>
      <w:r w:rsidR="00177E87" w:rsidRPr="00D95E8F">
        <w:t>егоразвития</w:t>
      </w:r>
      <w:proofErr w:type="spellEnd"/>
      <w:r w:rsidR="00177E87" w:rsidRPr="00D95E8F">
        <w:t>.</w:t>
      </w:r>
    </w:p>
    <w:p w:rsidR="00177E87" w:rsidRPr="00D95E8F" w:rsidRDefault="00177E87" w:rsidP="003E48AC">
      <w:pPr>
        <w:pStyle w:val="a5"/>
        <w:spacing w:after="0"/>
        <w:ind w:left="0" w:right="403" w:firstLine="709"/>
        <w:jc w:val="both"/>
      </w:pPr>
      <w:r w:rsidRPr="00D95E8F">
        <w:t>В соответствии с представленными образовательными организациями отчетами о методической работе произведено обновление сведений о руководителях и педагогических работниках.</w:t>
      </w:r>
    </w:p>
    <w:p w:rsidR="003E4FF7" w:rsidRPr="00D95E8F" w:rsidRDefault="003E4FF7" w:rsidP="003E4FF7">
      <w:pPr>
        <w:pStyle w:val="a5"/>
        <w:spacing w:before="87"/>
        <w:ind w:right="415" w:firstLine="850"/>
        <w:jc w:val="both"/>
      </w:pPr>
    </w:p>
    <w:p w:rsidR="003B5EFC" w:rsidRPr="00D95E8F" w:rsidRDefault="003B5EFC" w:rsidP="003B5EFC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95E8F">
        <w:rPr>
          <w:rFonts w:ascii="Times New Roman" w:eastAsia="Times New Roman" w:hAnsi="Times New Roman" w:cs="Times New Roman"/>
          <w:b/>
          <w:bCs/>
          <w:sz w:val="28"/>
          <w:szCs w:val="28"/>
        </w:rPr>
        <w:t>Характеристика педагогических кадров 2025-2026 учебный год</w:t>
      </w:r>
    </w:p>
    <w:tbl>
      <w:tblPr>
        <w:tblStyle w:val="TableNormal"/>
        <w:tblW w:w="953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3498"/>
        <w:gridCol w:w="1888"/>
        <w:gridCol w:w="992"/>
        <w:gridCol w:w="993"/>
        <w:gridCol w:w="1595"/>
      </w:tblGrid>
      <w:tr w:rsidR="003E48AC" w:rsidRPr="00D95E8F" w:rsidTr="00DE19FC">
        <w:trPr>
          <w:trHeight w:val="782"/>
        </w:trPr>
        <w:tc>
          <w:tcPr>
            <w:tcW w:w="567" w:type="dxa"/>
            <w:vMerge w:val="restart"/>
          </w:tcPr>
          <w:p w:rsidR="003E48AC" w:rsidRPr="00D95E8F" w:rsidRDefault="00033C4A" w:rsidP="00242732">
            <w:pPr>
              <w:pStyle w:val="TableParagraph"/>
              <w:spacing w:line="240" w:lineRule="auto"/>
              <w:jc w:val="center"/>
              <w:rPr>
                <w:spacing w:val="-4"/>
                <w:sz w:val="26"/>
                <w:lang w:val="ru-RU"/>
              </w:rPr>
            </w:pPr>
            <w:r w:rsidRPr="00D95E8F">
              <w:rPr>
                <w:spacing w:val="-4"/>
                <w:sz w:val="26"/>
              </w:rPr>
              <w:t>№</w:t>
            </w:r>
          </w:p>
          <w:p w:rsidR="00033C4A" w:rsidRPr="00D95E8F" w:rsidRDefault="00242732" w:rsidP="00242732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 w:rsidRPr="00D95E8F">
              <w:rPr>
                <w:spacing w:val="-4"/>
                <w:sz w:val="26"/>
              </w:rPr>
              <w:t>п/</w:t>
            </w:r>
            <w:r w:rsidR="00033C4A" w:rsidRPr="00D95E8F">
              <w:rPr>
                <w:spacing w:val="-10"/>
                <w:sz w:val="26"/>
              </w:rPr>
              <w:t>п</w:t>
            </w:r>
          </w:p>
        </w:tc>
        <w:tc>
          <w:tcPr>
            <w:tcW w:w="3498" w:type="dxa"/>
            <w:vMerge w:val="restart"/>
          </w:tcPr>
          <w:p w:rsidR="00033C4A" w:rsidRPr="00D95E8F" w:rsidRDefault="00033C4A" w:rsidP="003E48AC">
            <w:pPr>
              <w:pStyle w:val="TableParagraph"/>
              <w:spacing w:line="291" w:lineRule="exact"/>
              <w:ind w:left="109"/>
              <w:jc w:val="center"/>
              <w:rPr>
                <w:sz w:val="24"/>
              </w:rPr>
            </w:pPr>
            <w:r w:rsidRPr="00D95E8F">
              <w:rPr>
                <w:spacing w:val="-2"/>
                <w:sz w:val="26"/>
              </w:rPr>
              <w:t>Наименование</w:t>
            </w:r>
            <w:r w:rsidRPr="00D95E8F">
              <w:rPr>
                <w:spacing w:val="-5"/>
                <w:sz w:val="26"/>
              </w:rPr>
              <w:t>ОО</w:t>
            </w:r>
          </w:p>
        </w:tc>
        <w:tc>
          <w:tcPr>
            <w:tcW w:w="1888" w:type="dxa"/>
            <w:vMerge w:val="restart"/>
          </w:tcPr>
          <w:p w:rsidR="00033C4A" w:rsidRPr="00D95E8F" w:rsidRDefault="003E48AC" w:rsidP="00242732">
            <w:pPr>
              <w:pStyle w:val="TableParagraph"/>
              <w:spacing w:line="298" w:lineRule="exact"/>
              <w:ind w:left="45"/>
              <w:jc w:val="center"/>
              <w:rPr>
                <w:sz w:val="26"/>
              </w:rPr>
            </w:pPr>
            <w:r w:rsidRPr="00D95E8F">
              <w:rPr>
                <w:spacing w:val="-2"/>
                <w:sz w:val="26"/>
                <w:lang w:val="ru-RU"/>
              </w:rPr>
              <w:t>К</w:t>
            </w:r>
            <w:r w:rsidR="00033C4A" w:rsidRPr="00D95E8F">
              <w:rPr>
                <w:spacing w:val="-2"/>
                <w:sz w:val="26"/>
              </w:rPr>
              <w:t>оличество</w:t>
            </w:r>
          </w:p>
          <w:p w:rsidR="00033C4A" w:rsidRPr="00D95E8F" w:rsidRDefault="00033C4A" w:rsidP="00A606B0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 w:rsidRPr="00D95E8F">
              <w:rPr>
                <w:spacing w:val="-2"/>
                <w:sz w:val="26"/>
              </w:rPr>
              <w:t>пед</w:t>
            </w:r>
            <w:r w:rsidRPr="00D95E8F">
              <w:rPr>
                <w:spacing w:val="-2"/>
                <w:sz w:val="26"/>
                <w:lang w:val="ru-RU"/>
              </w:rPr>
              <w:t>работников</w:t>
            </w:r>
          </w:p>
        </w:tc>
        <w:tc>
          <w:tcPr>
            <w:tcW w:w="3580" w:type="dxa"/>
            <w:gridSpan w:val="3"/>
          </w:tcPr>
          <w:p w:rsidR="00033C4A" w:rsidRPr="00D95E8F" w:rsidRDefault="003E48AC" w:rsidP="00A606B0">
            <w:pPr>
              <w:pStyle w:val="TableParagraph"/>
              <w:spacing w:line="240" w:lineRule="auto"/>
              <w:ind w:left="824"/>
              <w:rPr>
                <w:sz w:val="26"/>
              </w:rPr>
            </w:pPr>
            <w:r w:rsidRPr="00D95E8F">
              <w:rPr>
                <w:spacing w:val="-2"/>
                <w:sz w:val="26"/>
                <w:lang w:val="ru-RU"/>
              </w:rPr>
              <w:t>К</w:t>
            </w:r>
            <w:r w:rsidR="00033C4A" w:rsidRPr="00D95E8F">
              <w:rPr>
                <w:spacing w:val="-2"/>
                <w:sz w:val="26"/>
              </w:rPr>
              <w:t>валификация</w:t>
            </w:r>
          </w:p>
        </w:tc>
      </w:tr>
      <w:tr w:rsidR="003E48AC" w:rsidRPr="00D95E8F" w:rsidTr="00DE19FC">
        <w:trPr>
          <w:trHeight w:val="479"/>
        </w:trPr>
        <w:tc>
          <w:tcPr>
            <w:tcW w:w="567" w:type="dxa"/>
            <w:vMerge/>
          </w:tcPr>
          <w:p w:rsidR="00033C4A" w:rsidRPr="00D95E8F" w:rsidRDefault="00033C4A" w:rsidP="001116FB">
            <w:pPr>
              <w:pStyle w:val="TableParagraph"/>
              <w:spacing w:before="292" w:line="240" w:lineRule="auto"/>
              <w:ind w:left="107" w:right="119"/>
              <w:rPr>
                <w:sz w:val="26"/>
              </w:rPr>
            </w:pPr>
          </w:p>
        </w:tc>
        <w:tc>
          <w:tcPr>
            <w:tcW w:w="3498" w:type="dxa"/>
            <w:vMerge/>
          </w:tcPr>
          <w:p w:rsidR="00033C4A" w:rsidRPr="00D95E8F" w:rsidRDefault="00033C4A" w:rsidP="001116FB">
            <w:pPr>
              <w:pStyle w:val="TableParagraph"/>
              <w:spacing w:line="291" w:lineRule="exact"/>
              <w:ind w:left="109"/>
              <w:rPr>
                <w:sz w:val="26"/>
              </w:rPr>
            </w:pPr>
          </w:p>
        </w:tc>
        <w:tc>
          <w:tcPr>
            <w:tcW w:w="1888" w:type="dxa"/>
            <w:vMerge/>
          </w:tcPr>
          <w:p w:rsidR="00033C4A" w:rsidRPr="00D95E8F" w:rsidRDefault="00033C4A" w:rsidP="00033C4A">
            <w:pPr>
              <w:pStyle w:val="TableParagraph"/>
              <w:spacing w:line="240" w:lineRule="auto"/>
              <w:ind w:left="108"/>
              <w:rPr>
                <w:sz w:val="26"/>
                <w:lang w:val="ru-RU"/>
              </w:rPr>
            </w:pPr>
          </w:p>
        </w:tc>
        <w:tc>
          <w:tcPr>
            <w:tcW w:w="992" w:type="dxa"/>
          </w:tcPr>
          <w:p w:rsidR="00033C4A" w:rsidRPr="00D95E8F" w:rsidRDefault="00033C4A" w:rsidP="003E48AC">
            <w:pPr>
              <w:pStyle w:val="TableParagraph"/>
              <w:spacing w:line="240" w:lineRule="auto"/>
              <w:ind w:left="104"/>
              <w:jc w:val="center"/>
              <w:rPr>
                <w:sz w:val="26"/>
              </w:rPr>
            </w:pPr>
            <w:r w:rsidRPr="00D95E8F">
              <w:rPr>
                <w:spacing w:val="-4"/>
                <w:sz w:val="26"/>
              </w:rPr>
              <w:t>высш</w:t>
            </w:r>
            <w:r w:rsidRPr="00D95E8F">
              <w:rPr>
                <w:spacing w:val="-6"/>
                <w:sz w:val="26"/>
              </w:rPr>
              <w:t>ая</w:t>
            </w:r>
          </w:p>
        </w:tc>
        <w:tc>
          <w:tcPr>
            <w:tcW w:w="993" w:type="dxa"/>
          </w:tcPr>
          <w:p w:rsidR="00033C4A" w:rsidRPr="00D95E8F" w:rsidRDefault="00033C4A" w:rsidP="003E48AC">
            <w:pPr>
              <w:pStyle w:val="TableParagraph"/>
              <w:spacing w:line="240" w:lineRule="auto"/>
              <w:ind w:left="370" w:right="109" w:hanging="250"/>
              <w:jc w:val="center"/>
              <w:rPr>
                <w:sz w:val="26"/>
              </w:rPr>
            </w:pPr>
            <w:r w:rsidRPr="00D95E8F">
              <w:rPr>
                <w:spacing w:val="-2"/>
                <w:sz w:val="26"/>
              </w:rPr>
              <w:t>перва</w:t>
            </w:r>
            <w:r w:rsidRPr="00D95E8F">
              <w:rPr>
                <w:spacing w:val="-10"/>
                <w:sz w:val="26"/>
              </w:rPr>
              <w:t>я</w:t>
            </w:r>
          </w:p>
        </w:tc>
        <w:tc>
          <w:tcPr>
            <w:tcW w:w="1595" w:type="dxa"/>
          </w:tcPr>
          <w:p w:rsidR="00033C4A" w:rsidRPr="00D95E8F" w:rsidRDefault="00033C4A" w:rsidP="003E48AC">
            <w:pPr>
              <w:pStyle w:val="TableParagraph"/>
              <w:spacing w:line="240" w:lineRule="auto"/>
              <w:jc w:val="center"/>
              <w:rPr>
                <w:sz w:val="26"/>
              </w:rPr>
            </w:pPr>
            <w:r w:rsidRPr="00D95E8F">
              <w:rPr>
                <w:spacing w:val="-2"/>
                <w:sz w:val="26"/>
              </w:rPr>
              <w:t>соответств</w:t>
            </w:r>
            <w:r w:rsidRPr="00D95E8F">
              <w:rPr>
                <w:spacing w:val="-6"/>
                <w:sz w:val="26"/>
              </w:rPr>
              <w:t>ие</w:t>
            </w:r>
          </w:p>
        </w:tc>
      </w:tr>
      <w:tr w:rsidR="003E48AC" w:rsidRPr="00D95E8F" w:rsidTr="00DE19FC">
        <w:trPr>
          <w:trHeight w:val="389"/>
        </w:trPr>
        <w:tc>
          <w:tcPr>
            <w:tcW w:w="567" w:type="dxa"/>
          </w:tcPr>
          <w:p w:rsidR="00033C4A" w:rsidRPr="00D95E8F" w:rsidRDefault="00033C4A" w:rsidP="003E48AC">
            <w:pPr>
              <w:pStyle w:val="TableParagraph"/>
              <w:numPr>
                <w:ilvl w:val="0"/>
                <w:numId w:val="14"/>
              </w:numPr>
              <w:ind w:right="98"/>
              <w:jc w:val="right"/>
              <w:rPr>
                <w:sz w:val="26"/>
              </w:rPr>
            </w:pPr>
          </w:p>
        </w:tc>
        <w:tc>
          <w:tcPr>
            <w:tcW w:w="3498" w:type="dxa"/>
          </w:tcPr>
          <w:p w:rsidR="00033C4A" w:rsidRPr="00D95E8F" w:rsidRDefault="00033C4A" w:rsidP="001116FB">
            <w:pPr>
              <w:pStyle w:val="TableParagraph"/>
              <w:ind w:left="109"/>
              <w:rPr>
                <w:sz w:val="26"/>
                <w:lang w:val="ru-RU"/>
              </w:rPr>
            </w:pPr>
            <w:r w:rsidRPr="00D95E8F">
              <w:rPr>
                <w:sz w:val="26"/>
                <w:lang w:val="ru-RU"/>
              </w:rPr>
              <w:t xml:space="preserve">МБОУ </w:t>
            </w:r>
            <w:proofErr w:type="spellStart"/>
            <w:r w:rsidRPr="00D95E8F">
              <w:rPr>
                <w:sz w:val="26"/>
                <w:lang w:val="ru-RU"/>
              </w:rPr>
              <w:t>Большеремонтненская</w:t>
            </w:r>
            <w:proofErr w:type="spellEnd"/>
            <w:r w:rsidRPr="00D95E8F">
              <w:rPr>
                <w:sz w:val="26"/>
                <w:lang w:val="ru-RU"/>
              </w:rPr>
              <w:t xml:space="preserve">  СШ (</w:t>
            </w:r>
            <w:proofErr w:type="spellStart"/>
            <w:r w:rsidRPr="00D95E8F">
              <w:rPr>
                <w:sz w:val="26"/>
                <w:lang w:val="ru-RU"/>
              </w:rPr>
              <w:t>Богородский</w:t>
            </w:r>
            <w:proofErr w:type="spellEnd"/>
            <w:r w:rsidRPr="00D95E8F">
              <w:rPr>
                <w:sz w:val="26"/>
                <w:lang w:val="ru-RU"/>
              </w:rPr>
              <w:t xml:space="preserve"> ФОШ)</w:t>
            </w:r>
          </w:p>
        </w:tc>
        <w:tc>
          <w:tcPr>
            <w:tcW w:w="1888" w:type="dxa"/>
          </w:tcPr>
          <w:p w:rsidR="00033C4A" w:rsidRPr="00D95E8F" w:rsidRDefault="00033C4A" w:rsidP="00F552C7">
            <w:pPr>
              <w:pStyle w:val="TableParagraph"/>
              <w:ind w:left="8"/>
              <w:jc w:val="center"/>
              <w:rPr>
                <w:sz w:val="26"/>
                <w:lang w:val="ru-RU"/>
              </w:rPr>
            </w:pPr>
            <w:r w:rsidRPr="00D95E8F">
              <w:rPr>
                <w:spacing w:val="-5"/>
                <w:sz w:val="26"/>
                <w:lang w:val="ru-RU"/>
              </w:rPr>
              <w:t>29</w:t>
            </w:r>
          </w:p>
        </w:tc>
        <w:tc>
          <w:tcPr>
            <w:tcW w:w="992" w:type="dxa"/>
          </w:tcPr>
          <w:p w:rsidR="00033C4A" w:rsidRPr="00D95E8F" w:rsidRDefault="003B5EFC" w:rsidP="00F552C7">
            <w:pPr>
              <w:pStyle w:val="TableParagraph"/>
              <w:ind w:left="2"/>
              <w:jc w:val="center"/>
              <w:rPr>
                <w:sz w:val="26"/>
                <w:lang w:val="ru-RU"/>
              </w:rPr>
            </w:pPr>
            <w:r w:rsidRPr="00D95E8F">
              <w:rPr>
                <w:sz w:val="26"/>
                <w:lang w:val="ru-RU"/>
              </w:rPr>
              <w:t>17</w:t>
            </w:r>
          </w:p>
        </w:tc>
        <w:tc>
          <w:tcPr>
            <w:tcW w:w="993" w:type="dxa"/>
          </w:tcPr>
          <w:p w:rsidR="00033C4A" w:rsidRPr="00D95E8F" w:rsidRDefault="003B5EFC" w:rsidP="00F552C7">
            <w:pPr>
              <w:pStyle w:val="TableParagraph"/>
              <w:ind w:right="1"/>
              <w:jc w:val="center"/>
              <w:rPr>
                <w:sz w:val="26"/>
                <w:lang w:val="ru-RU"/>
              </w:rPr>
            </w:pPr>
            <w:r w:rsidRPr="00D95E8F">
              <w:rPr>
                <w:sz w:val="26"/>
                <w:lang w:val="ru-RU"/>
              </w:rPr>
              <w:t>7</w:t>
            </w:r>
          </w:p>
        </w:tc>
        <w:tc>
          <w:tcPr>
            <w:tcW w:w="1595" w:type="dxa"/>
          </w:tcPr>
          <w:p w:rsidR="00033C4A" w:rsidRPr="00D95E8F" w:rsidRDefault="003B5EFC" w:rsidP="00F552C7">
            <w:pPr>
              <w:pStyle w:val="TableParagraph"/>
              <w:ind w:left="4" w:right="4"/>
              <w:jc w:val="center"/>
              <w:rPr>
                <w:sz w:val="26"/>
                <w:lang w:val="ru-RU"/>
              </w:rPr>
            </w:pPr>
            <w:r w:rsidRPr="00D95E8F">
              <w:rPr>
                <w:sz w:val="26"/>
                <w:lang w:val="ru-RU"/>
              </w:rPr>
              <w:t>5</w:t>
            </w:r>
          </w:p>
        </w:tc>
      </w:tr>
      <w:tr w:rsidR="003E48AC" w:rsidRPr="00D95E8F" w:rsidTr="00DE19FC">
        <w:trPr>
          <w:trHeight w:val="389"/>
        </w:trPr>
        <w:tc>
          <w:tcPr>
            <w:tcW w:w="567" w:type="dxa"/>
          </w:tcPr>
          <w:p w:rsidR="00033C4A" w:rsidRPr="00D95E8F" w:rsidRDefault="00033C4A" w:rsidP="003E48AC">
            <w:pPr>
              <w:pStyle w:val="TableParagraph"/>
              <w:numPr>
                <w:ilvl w:val="0"/>
                <w:numId w:val="14"/>
              </w:numPr>
              <w:ind w:right="98"/>
              <w:jc w:val="right"/>
              <w:rPr>
                <w:sz w:val="26"/>
              </w:rPr>
            </w:pPr>
          </w:p>
        </w:tc>
        <w:tc>
          <w:tcPr>
            <w:tcW w:w="3498" w:type="dxa"/>
          </w:tcPr>
          <w:p w:rsidR="00033C4A" w:rsidRPr="00D95E8F" w:rsidRDefault="00033C4A" w:rsidP="003B5EFC">
            <w:pPr>
              <w:rPr>
                <w:rFonts w:ascii="Times New Roman" w:hAnsi="Times New Roman" w:cs="Times New Roman"/>
              </w:rPr>
            </w:pPr>
            <w:r w:rsidRPr="00D95E8F">
              <w:rPr>
                <w:rFonts w:ascii="Times New Roman" w:hAnsi="Times New Roman" w:cs="Times New Roman"/>
                <w:sz w:val="26"/>
              </w:rPr>
              <w:t>МБОУ Валуевская СШ</w:t>
            </w:r>
          </w:p>
        </w:tc>
        <w:tc>
          <w:tcPr>
            <w:tcW w:w="1888" w:type="dxa"/>
          </w:tcPr>
          <w:p w:rsidR="00033C4A" w:rsidRPr="00D95E8F" w:rsidRDefault="00033C4A" w:rsidP="003B5EFC">
            <w:pPr>
              <w:pStyle w:val="TableParagraph"/>
              <w:ind w:left="8"/>
              <w:jc w:val="center"/>
              <w:rPr>
                <w:sz w:val="26"/>
                <w:lang w:val="ru-RU"/>
              </w:rPr>
            </w:pPr>
            <w:r w:rsidRPr="00D95E8F">
              <w:rPr>
                <w:spacing w:val="-5"/>
                <w:sz w:val="26"/>
                <w:lang w:val="ru-RU"/>
              </w:rPr>
              <w:t>1</w:t>
            </w:r>
            <w:r w:rsidR="003B5EFC" w:rsidRPr="00D95E8F">
              <w:rPr>
                <w:spacing w:val="-5"/>
                <w:sz w:val="26"/>
                <w:lang w:val="ru-RU"/>
              </w:rPr>
              <w:t>6</w:t>
            </w:r>
          </w:p>
        </w:tc>
        <w:tc>
          <w:tcPr>
            <w:tcW w:w="992" w:type="dxa"/>
          </w:tcPr>
          <w:p w:rsidR="00033C4A" w:rsidRPr="00D95E8F" w:rsidRDefault="003B5EFC" w:rsidP="00F552C7">
            <w:pPr>
              <w:pStyle w:val="TableParagraph"/>
              <w:ind w:left="2"/>
              <w:jc w:val="center"/>
              <w:rPr>
                <w:sz w:val="26"/>
                <w:lang w:val="ru-RU"/>
              </w:rPr>
            </w:pPr>
            <w:r w:rsidRPr="00D95E8F">
              <w:rPr>
                <w:sz w:val="26"/>
                <w:lang w:val="ru-RU"/>
              </w:rPr>
              <w:t>5</w:t>
            </w:r>
          </w:p>
        </w:tc>
        <w:tc>
          <w:tcPr>
            <w:tcW w:w="993" w:type="dxa"/>
          </w:tcPr>
          <w:p w:rsidR="00033C4A" w:rsidRPr="00D95E8F" w:rsidRDefault="003B5EFC" w:rsidP="00F552C7">
            <w:pPr>
              <w:pStyle w:val="TableParagraph"/>
              <w:ind w:right="1"/>
              <w:jc w:val="center"/>
              <w:rPr>
                <w:sz w:val="26"/>
                <w:lang w:val="ru-RU"/>
              </w:rPr>
            </w:pPr>
            <w:r w:rsidRPr="00D95E8F">
              <w:rPr>
                <w:spacing w:val="-5"/>
                <w:sz w:val="26"/>
                <w:lang w:val="ru-RU"/>
              </w:rPr>
              <w:t>7</w:t>
            </w:r>
          </w:p>
        </w:tc>
        <w:tc>
          <w:tcPr>
            <w:tcW w:w="1595" w:type="dxa"/>
          </w:tcPr>
          <w:p w:rsidR="00033C4A" w:rsidRPr="00D95E8F" w:rsidRDefault="003B5EFC" w:rsidP="00F552C7">
            <w:pPr>
              <w:pStyle w:val="TableParagraph"/>
              <w:ind w:left="4" w:right="4"/>
              <w:jc w:val="center"/>
              <w:rPr>
                <w:sz w:val="26"/>
                <w:lang w:val="ru-RU"/>
              </w:rPr>
            </w:pPr>
            <w:r w:rsidRPr="00D95E8F">
              <w:rPr>
                <w:spacing w:val="-5"/>
                <w:sz w:val="26"/>
                <w:lang w:val="ru-RU"/>
              </w:rPr>
              <w:t>4</w:t>
            </w:r>
          </w:p>
        </w:tc>
      </w:tr>
      <w:tr w:rsidR="003E48AC" w:rsidRPr="00D95E8F" w:rsidTr="00DE19FC">
        <w:trPr>
          <w:trHeight w:val="389"/>
        </w:trPr>
        <w:tc>
          <w:tcPr>
            <w:tcW w:w="567" w:type="dxa"/>
          </w:tcPr>
          <w:p w:rsidR="00033C4A" w:rsidRPr="00D95E8F" w:rsidRDefault="00033C4A" w:rsidP="003E48AC">
            <w:pPr>
              <w:pStyle w:val="TableParagraph"/>
              <w:numPr>
                <w:ilvl w:val="0"/>
                <w:numId w:val="14"/>
              </w:numPr>
              <w:ind w:right="98"/>
              <w:jc w:val="right"/>
              <w:rPr>
                <w:sz w:val="26"/>
              </w:rPr>
            </w:pPr>
          </w:p>
        </w:tc>
        <w:tc>
          <w:tcPr>
            <w:tcW w:w="3498" w:type="dxa"/>
          </w:tcPr>
          <w:p w:rsidR="00033C4A" w:rsidRPr="00D95E8F" w:rsidRDefault="00033C4A" w:rsidP="001116FB">
            <w:pPr>
              <w:rPr>
                <w:rFonts w:ascii="Times New Roman" w:hAnsi="Times New Roman" w:cs="Times New Roman"/>
              </w:rPr>
            </w:pPr>
            <w:r w:rsidRPr="00D95E8F">
              <w:rPr>
                <w:rFonts w:ascii="Times New Roman" w:hAnsi="Times New Roman" w:cs="Times New Roman"/>
                <w:sz w:val="26"/>
              </w:rPr>
              <w:t>МБОУ Денисовская СШ</w:t>
            </w:r>
          </w:p>
        </w:tc>
        <w:tc>
          <w:tcPr>
            <w:tcW w:w="1888" w:type="dxa"/>
          </w:tcPr>
          <w:p w:rsidR="00033C4A" w:rsidRPr="00D95E8F" w:rsidRDefault="00033C4A" w:rsidP="00F552C7">
            <w:pPr>
              <w:pStyle w:val="TableParagraph"/>
              <w:ind w:left="8"/>
              <w:jc w:val="center"/>
              <w:rPr>
                <w:sz w:val="26"/>
                <w:lang w:val="ru-RU"/>
              </w:rPr>
            </w:pPr>
            <w:r w:rsidRPr="00D95E8F">
              <w:rPr>
                <w:spacing w:val="-5"/>
                <w:sz w:val="26"/>
                <w:lang w:val="ru-RU"/>
              </w:rPr>
              <w:t>17</w:t>
            </w:r>
          </w:p>
        </w:tc>
        <w:tc>
          <w:tcPr>
            <w:tcW w:w="992" w:type="dxa"/>
          </w:tcPr>
          <w:p w:rsidR="00033C4A" w:rsidRPr="00D95E8F" w:rsidRDefault="00033C4A" w:rsidP="00F552C7">
            <w:pPr>
              <w:pStyle w:val="TableParagraph"/>
              <w:ind w:left="2"/>
              <w:jc w:val="center"/>
              <w:rPr>
                <w:sz w:val="26"/>
                <w:lang w:val="ru-RU"/>
              </w:rPr>
            </w:pPr>
            <w:r w:rsidRPr="00D95E8F">
              <w:rPr>
                <w:spacing w:val="-10"/>
                <w:sz w:val="26"/>
                <w:lang w:val="ru-RU"/>
              </w:rPr>
              <w:t>2</w:t>
            </w:r>
          </w:p>
        </w:tc>
        <w:tc>
          <w:tcPr>
            <w:tcW w:w="993" w:type="dxa"/>
          </w:tcPr>
          <w:p w:rsidR="00033C4A" w:rsidRPr="00D95E8F" w:rsidRDefault="003B5EFC" w:rsidP="00F552C7">
            <w:pPr>
              <w:pStyle w:val="TableParagraph"/>
              <w:ind w:right="1"/>
              <w:jc w:val="center"/>
              <w:rPr>
                <w:sz w:val="26"/>
                <w:lang w:val="ru-RU"/>
              </w:rPr>
            </w:pPr>
            <w:r w:rsidRPr="00D95E8F">
              <w:rPr>
                <w:sz w:val="26"/>
                <w:lang w:val="ru-RU"/>
              </w:rPr>
              <w:t>9</w:t>
            </w:r>
          </w:p>
        </w:tc>
        <w:tc>
          <w:tcPr>
            <w:tcW w:w="1595" w:type="dxa"/>
          </w:tcPr>
          <w:p w:rsidR="00033C4A" w:rsidRPr="00D95E8F" w:rsidRDefault="003B5EFC" w:rsidP="00F552C7">
            <w:pPr>
              <w:pStyle w:val="TableParagraph"/>
              <w:ind w:left="4" w:right="4"/>
              <w:jc w:val="center"/>
              <w:rPr>
                <w:sz w:val="26"/>
                <w:lang w:val="ru-RU"/>
              </w:rPr>
            </w:pPr>
            <w:r w:rsidRPr="00D95E8F">
              <w:rPr>
                <w:spacing w:val="-5"/>
                <w:sz w:val="26"/>
                <w:lang w:val="ru-RU"/>
              </w:rPr>
              <w:t>6</w:t>
            </w:r>
          </w:p>
        </w:tc>
      </w:tr>
      <w:tr w:rsidR="003E48AC" w:rsidRPr="00D95E8F" w:rsidTr="00DE19FC">
        <w:trPr>
          <w:trHeight w:val="389"/>
        </w:trPr>
        <w:tc>
          <w:tcPr>
            <w:tcW w:w="567" w:type="dxa"/>
          </w:tcPr>
          <w:p w:rsidR="00033C4A" w:rsidRPr="00D95E8F" w:rsidRDefault="00033C4A" w:rsidP="003E48AC">
            <w:pPr>
              <w:pStyle w:val="TableParagraph"/>
              <w:numPr>
                <w:ilvl w:val="0"/>
                <w:numId w:val="14"/>
              </w:numPr>
              <w:ind w:right="98"/>
              <w:jc w:val="right"/>
              <w:rPr>
                <w:sz w:val="26"/>
              </w:rPr>
            </w:pPr>
          </w:p>
        </w:tc>
        <w:tc>
          <w:tcPr>
            <w:tcW w:w="3498" w:type="dxa"/>
          </w:tcPr>
          <w:p w:rsidR="00033C4A" w:rsidRPr="00D95E8F" w:rsidRDefault="00033C4A" w:rsidP="001116FB">
            <w:pPr>
              <w:rPr>
                <w:rFonts w:ascii="Times New Roman" w:hAnsi="Times New Roman" w:cs="Times New Roman"/>
              </w:rPr>
            </w:pPr>
            <w:r w:rsidRPr="00D95E8F">
              <w:rPr>
                <w:rFonts w:ascii="Times New Roman" w:hAnsi="Times New Roman" w:cs="Times New Roman"/>
                <w:sz w:val="26"/>
              </w:rPr>
              <w:t>МБОУ Кормовская  СШ</w:t>
            </w:r>
          </w:p>
        </w:tc>
        <w:tc>
          <w:tcPr>
            <w:tcW w:w="1888" w:type="dxa"/>
          </w:tcPr>
          <w:p w:rsidR="00033C4A" w:rsidRPr="00D95E8F" w:rsidRDefault="00033C4A" w:rsidP="003B5EFC">
            <w:pPr>
              <w:pStyle w:val="TableParagraph"/>
              <w:ind w:left="8"/>
              <w:jc w:val="center"/>
              <w:rPr>
                <w:sz w:val="26"/>
                <w:lang w:val="ru-RU"/>
              </w:rPr>
            </w:pPr>
            <w:r w:rsidRPr="00D95E8F">
              <w:rPr>
                <w:spacing w:val="-5"/>
                <w:sz w:val="26"/>
                <w:lang w:val="ru-RU"/>
              </w:rPr>
              <w:t>2</w:t>
            </w:r>
            <w:r w:rsidR="003B5EFC" w:rsidRPr="00D95E8F">
              <w:rPr>
                <w:spacing w:val="-5"/>
                <w:sz w:val="26"/>
                <w:lang w:val="ru-RU"/>
              </w:rPr>
              <w:t>0</w:t>
            </w:r>
          </w:p>
        </w:tc>
        <w:tc>
          <w:tcPr>
            <w:tcW w:w="992" w:type="dxa"/>
          </w:tcPr>
          <w:p w:rsidR="00033C4A" w:rsidRPr="00D95E8F" w:rsidRDefault="00033C4A" w:rsidP="00F552C7">
            <w:pPr>
              <w:pStyle w:val="TableParagraph"/>
              <w:ind w:left="2"/>
              <w:jc w:val="center"/>
              <w:rPr>
                <w:sz w:val="26"/>
                <w:lang w:val="ru-RU"/>
              </w:rPr>
            </w:pPr>
            <w:r w:rsidRPr="00D95E8F">
              <w:rPr>
                <w:spacing w:val="-10"/>
                <w:sz w:val="26"/>
                <w:lang w:val="ru-RU"/>
              </w:rPr>
              <w:t>6</w:t>
            </w:r>
          </w:p>
        </w:tc>
        <w:tc>
          <w:tcPr>
            <w:tcW w:w="993" w:type="dxa"/>
          </w:tcPr>
          <w:p w:rsidR="00033C4A" w:rsidRPr="00D95E8F" w:rsidRDefault="00033C4A" w:rsidP="00F552C7">
            <w:pPr>
              <w:pStyle w:val="TableParagraph"/>
              <w:ind w:right="1"/>
              <w:jc w:val="center"/>
              <w:rPr>
                <w:sz w:val="26"/>
                <w:lang w:val="ru-RU"/>
              </w:rPr>
            </w:pPr>
            <w:r w:rsidRPr="00D95E8F">
              <w:rPr>
                <w:spacing w:val="-5"/>
                <w:sz w:val="26"/>
                <w:lang w:val="ru-RU"/>
              </w:rPr>
              <w:t>5</w:t>
            </w:r>
          </w:p>
        </w:tc>
        <w:tc>
          <w:tcPr>
            <w:tcW w:w="1595" w:type="dxa"/>
          </w:tcPr>
          <w:p w:rsidR="00033C4A" w:rsidRPr="00D95E8F" w:rsidRDefault="003B5EFC" w:rsidP="00F552C7">
            <w:pPr>
              <w:pStyle w:val="TableParagraph"/>
              <w:ind w:left="4" w:right="4"/>
              <w:jc w:val="center"/>
              <w:rPr>
                <w:sz w:val="26"/>
                <w:lang w:val="ru-RU"/>
              </w:rPr>
            </w:pPr>
            <w:r w:rsidRPr="00D95E8F">
              <w:rPr>
                <w:spacing w:val="-10"/>
                <w:sz w:val="26"/>
                <w:lang w:val="ru-RU"/>
              </w:rPr>
              <w:t>9</w:t>
            </w:r>
          </w:p>
        </w:tc>
      </w:tr>
      <w:tr w:rsidR="003E48AC" w:rsidRPr="00D95E8F" w:rsidTr="00DE19FC">
        <w:trPr>
          <w:trHeight w:val="389"/>
        </w:trPr>
        <w:tc>
          <w:tcPr>
            <w:tcW w:w="567" w:type="dxa"/>
          </w:tcPr>
          <w:p w:rsidR="003B5EFC" w:rsidRPr="00D95E8F" w:rsidRDefault="003B5EFC" w:rsidP="001116FB">
            <w:pPr>
              <w:pStyle w:val="TableParagraph"/>
              <w:ind w:right="98"/>
              <w:jc w:val="right"/>
              <w:rPr>
                <w:spacing w:val="-10"/>
                <w:sz w:val="26"/>
              </w:rPr>
            </w:pPr>
          </w:p>
        </w:tc>
        <w:tc>
          <w:tcPr>
            <w:tcW w:w="3498" w:type="dxa"/>
          </w:tcPr>
          <w:p w:rsidR="003B5EFC" w:rsidRPr="00D95E8F" w:rsidRDefault="003B5EFC" w:rsidP="00242732">
            <w:pPr>
              <w:jc w:val="center"/>
              <w:rPr>
                <w:rFonts w:ascii="Times New Roman" w:hAnsi="Times New Roman" w:cs="Times New Roman"/>
                <w:sz w:val="26"/>
                <w:lang w:val="ru-RU"/>
              </w:rPr>
            </w:pPr>
            <w:r w:rsidRPr="00D95E8F">
              <w:rPr>
                <w:rFonts w:ascii="Times New Roman" w:hAnsi="Times New Roman" w:cs="Times New Roman"/>
                <w:sz w:val="26"/>
                <w:lang w:val="ru-RU"/>
              </w:rPr>
              <w:t>ИТОГО:</w:t>
            </w:r>
          </w:p>
        </w:tc>
        <w:tc>
          <w:tcPr>
            <w:tcW w:w="1888" w:type="dxa"/>
          </w:tcPr>
          <w:p w:rsidR="003B5EFC" w:rsidRPr="00D95E8F" w:rsidRDefault="003B5EFC" w:rsidP="003B5EFC">
            <w:pPr>
              <w:pStyle w:val="TableParagraph"/>
              <w:ind w:left="8"/>
              <w:jc w:val="center"/>
              <w:rPr>
                <w:spacing w:val="-5"/>
                <w:sz w:val="26"/>
                <w:lang w:val="ru-RU"/>
              </w:rPr>
            </w:pPr>
            <w:r w:rsidRPr="00D95E8F">
              <w:rPr>
                <w:spacing w:val="-5"/>
                <w:sz w:val="26"/>
                <w:lang w:val="ru-RU"/>
              </w:rPr>
              <w:t>82</w:t>
            </w:r>
          </w:p>
        </w:tc>
        <w:tc>
          <w:tcPr>
            <w:tcW w:w="992" w:type="dxa"/>
          </w:tcPr>
          <w:p w:rsidR="003B5EFC" w:rsidRPr="00D95E8F" w:rsidRDefault="003B5EFC" w:rsidP="00F552C7">
            <w:pPr>
              <w:pStyle w:val="TableParagraph"/>
              <w:ind w:left="2"/>
              <w:jc w:val="center"/>
              <w:rPr>
                <w:spacing w:val="-10"/>
                <w:sz w:val="26"/>
                <w:lang w:val="ru-RU"/>
              </w:rPr>
            </w:pPr>
            <w:r w:rsidRPr="00D95E8F">
              <w:rPr>
                <w:spacing w:val="-10"/>
                <w:sz w:val="26"/>
                <w:lang w:val="ru-RU"/>
              </w:rPr>
              <w:t>30</w:t>
            </w:r>
          </w:p>
        </w:tc>
        <w:tc>
          <w:tcPr>
            <w:tcW w:w="993" w:type="dxa"/>
          </w:tcPr>
          <w:p w:rsidR="003B5EFC" w:rsidRPr="00D95E8F" w:rsidRDefault="003B5EFC" w:rsidP="00F552C7">
            <w:pPr>
              <w:pStyle w:val="TableParagraph"/>
              <w:ind w:right="1"/>
              <w:jc w:val="center"/>
              <w:rPr>
                <w:spacing w:val="-5"/>
                <w:sz w:val="26"/>
                <w:lang w:val="ru-RU"/>
              </w:rPr>
            </w:pPr>
            <w:r w:rsidRPr="00D95E8F">
              <w:rPr>
                <w:spacing w:val="-5"/>
                <w:sz w:val="26"/>
                <w:lang w:val="ru-RU"/>
              </w:rPr>
              <w:t>28</w:t>
            </w:r>
          </w:p>
        </w:tc>
        <w:tc>
          <w:tcPr>
            <w:tcW w:w="1595" w:type="dxa"/>
          </w:tcPr>
          <w:p w:rsidR="003B5EFC" w:rsidRPr="00D95E8F" w:rsidRDefault="003B5EFC" w:rsidP="00F552C7">
            <w:pPr>
              <w:pStyle w:val="TableParagraph"/>
              <w:ind w:left="4" w:right="4"/>
              <w:jc w:val="center"/>
              <w:rPr>
                <w:spacing w:val="-10"/>
                <w:sz w:val="26"/>
                <w:lang w:val="ru-RU"/>
              </w:rPr>
            </w:pPr>
            <w:r w:rsidRPr="00D95E8F">
              <w:rPr>
                <w:spacing w:val="-10"/>
                <w:sz w:val="26"/>
                <w:lang w:val="ru-RU"/>
              </w:rPr>
              <w:t>24</w:t>
            </w:r>
          </w:p>
        </w:tc>
      </w:tr>
    </w:tbl>
    <w:p w:rsidR="00DE19FC" w:rsidRPr="00D95E8F" w:rsidRDefault="00DE19FC" w:rsidP="00DE19FC">
      <w:pPr>
        <w:pStyle w:val="a5"/>
        <w:spacing w:after="0"/>
        <w:ind w:left="0" w:right="142" w:firstLine="680"/>
        <w:jc w:val="both"/>
        <w:rPr>
          <w:sz w:val="16"/>
          <w:szCs w:val="16"/>
        </w:rPr>
      </w:pPr>
    </w:p>
    <w:p w:rsidR="00242732" w:rsidRPr="00D95E8F" w:rsidRDefault="00242732" w:rsidP="00242732">
      <w:pPr>
        <w:pStyle w:val="a5"/>
        <w:ind w:left="0" w:right="141" w:firstLine="680"/>
        <w:jc w:val="both"/>
        <w:rPr>
          <w:spacing w:val="-2"/>
        </w:rPr>
      </w:pPr>
      <w:r w:rsidRPr="00D95E8F">
        <w:t>Важным направлением методической работы</w:t>
      </w:r>
      <w:r w:rsidR="00DE19FC" w:rsidRPr="00D95E8F">
        <w:t>,</w:t>
      </w:r>
      <w:r w:rsidRPr="00D95E8F">
        <w:t xml:space="preserve"> по-прежнему остается совершенствование педагогического мастерства учителей. Благодаря условиям, созданным в образовательном учреждении для профессионального роста учителей, многие педагоги смогли повысить квалификацию. Достаточный уровень квалификационной подготовки учителей, накопленный опыт </w:t>
      </w:r>
      <w:r w:rsidRPr="00D95E8F">
        <w:rPr>
          <w:spacing w:val="-2"/>
        </w:rPr>
        <w:t>работы, м</w:t>
      </w:r>
      <w:r w:rsidRPr="00D95E8F">
        <w:t xml:space="preserve">етодический потенциал  позволяет осуществлять реальную связь содержания и характера методической работы с результатами учебно-воспитательного </w:t>
      </w:r>
      <w:r w:rsidRPr="00D95E8F">
        <w:rPr>
          <w:spacing w:val="-2"/>
        </w:rPr>
        <w:t>процесса.</w:t>
      </w:r>
    </w:p>
    <w:p w:rsidR="00242732" w:rsidRPr="00D95E8F" w:rsidRDefault="00242732" w:rsidP="00242732">
      <w:pPr>
        <w:pStyle w:val="a3"/>
        <w:shd w:val="clear" w:color="auto" w:fill="FFFFFF"/>
        <w:ind w:left="0"/>
        <w:jc w:val="center"/>
        <w:rPr>
          <w:rFonts w:eastAsia="Times New Roman"/>
          <w:b/>
          <w:sz w:val="28"/>
          <w:szCs w:val="28"/>
        </w:rPr>
      </w:pPr>
      <w:r w:rsidRPr="00D95E8F">
        <w:rPr>
          <w:rFonts w:eastAsia="Times New Roman"/>
          <w:b/>
          <w:sz w:val="28"/>
          <w:szCs w:val="28"/>
        </w:rPr>
        <w:t>Аттестация педагогических кадров</w:t>
      </w:r>
    </w:p>
    <w:p w:rsidR="00242732" w:rsidRPr="00D95E8F" w:rsidRDefault="00242732" w:rsidP="00242732">
      <w:pPr>
        <w:pStyle w:val="a3"/>
        <w:shd w:val="clear" w:color="auto" w:fill="FFFFFF"/>
        <w:ind w:left="1440"/>
        <w:rPr>
          <w:rFonts w:eastAsia="Times New Roman"/>
          <w:b/>
        </w:rPr>
      </w:pPr>
    </w:p>
    <w:tbl>
      <w:tblPr>
        <w:tblStyle w:val="a4"/>
        <w:tblW w:w="10031" w:type="dxa"/>
        <w:tblLook w:val="04A0"/>
      </w:tblPr>
      <w:tblGrid>
        <w:gridCol w:w="1575"/>
        <w:gridCol w:w="1383"/>
        <w:gridCol w:w="4045"/>
        <w:gridCol w:w="1542"/>
        <w:gridCol w:w="1542"/>
      </w:tblGrid>
      <w:tr w:rsidR="00DE19FC" w:rsidRPr="00D95E8F" w:rsidTr="00DE19FC">
        <w:tc>
          <w:tcPr>
            <w:tcW w:w="1951" w:type="dxa"/>
          </w:tcPr>
          <w:p w:rsidR="00242732" w:rsidRPr="00D95E8F" w:rsidRDefault="00242732" w:rsidP="00C0498E">
            <w:pPr>
              <w:pStyle w:val="a3"/>
              <w:ind w:left="0"/>
              <w:rPr>
                <w:rFonts w:eastAsia="Times New Roman"/>
                <w:b/>
                <w:bCs/>
              </w:rPr>
            </w:pPr>
          </w:p>
        </w:tc>
        <w:tc>
          <w:tcPr>
            <w:tcW w:w="1701" w:type="dxa"/>
          </w:tcPr>
          <w:p w:rsidR="00242732" w:rsidRPr="00D95E8F" w:rsidRDefault="00242732" w:rsidP="00DE19FC">
            <w:pPr>
              <w:autoSpaceDE w:val="0"/>
              <w:autoSpaceDN w:val="0"/>
              <w:adjustRightInd w:val="0"/>
              <w:jc w:val="center"/>
            </w:pPr>
            <w:r w:rsidRPr="00D95E8F">
              <w:t xml:space="preserve">МБОУ </w:t>
            </w:r>
            <w:proofErr w:type="spellStart"/>
            <w:r w:rsidRPr="00D95E8F">
              <w:t>Валуевская</w:t>
            </w:r>
            <w:proofErr w:type="spellEnd"/>
            <w:r w:rsidRPr="00D95E8F">
              <w:t xml:space="preserve"> СШ (</w:t>
            </w:r>
            <w:proofErr w:type="spellStart"/>
            <w:r w:rsidRPr="00D95E8F">
              <w:t>кол.чел</w:t>
            </w:r>
            <w:proofErr w:type="spellEnd"/>
            <w:r w:rsidRPr="00D95E8F">
              <w:t>)</w:t>
            </w:r>
          </w:p>
        </w:tc>
        <w:tc>
          <w:tcPr>
            <w:tcW w:w="2977" w:type="dxa"/>
          </w:tcPr>
          <w:p w:rsidR="00242732" w:rsidRPr="00D95E8F" w:rsidRDefault="00DE19FC" w:rsidP="00DE19FC">
            <w:pPr>
              <w:autoSpaceDE w:val="0"/>
              <w:autoSpaceDN w:val="0"/>
              <w:adjustRightInd w:val="0"/>
              <w:jc w:val="center"/>
            </w:pPr>
            <w:r w:rsidRPr="00D95E8F">
              <w:rPr>
                <w:spacing w:val="-14"/>
              </w:rPr>
              <w:t xml:space="preserve">МБОУ </w:t>
            </w:r>
            <w:proofErr w:type="spellStart"/>
            <w:r w:rsidR="00242732" w:rsidRPr="00D95E8F">
              <w:rPr>
                <w:spacing w:val="-14"/>
              </w:rPr>
              <w:t>Большеремонтненская</w:t>
            </w:r>
            <w:r w:rsidR="00242732" w:rsidRPr="00D95E8F">
              <w:rPr>
                <w:spacing w:val="-10"/>
              </w:rPr>
              <w:t>СШ</w:t>
            </w:r>
            <w:proofErr w:type="spellEnd"/>
            <w:r w:rsidRPr="00D95E8F">
              <w:t>(</w:t>
            </w:r>
            <w:proofErr w:type="spellStart"/>
            <w:r w:rsidRPr="00D95E8F">
              <w:t>Богородский</w:t>
            </w:r>
            <w:proofErr w:type="spellEnd"/>
            <w:r w:rsidRPr="00D95E8F">
              <w:t xml:space="preserve"> ФОШ)</w:t>
            </w:r>
            <w:r w:rsidR="00242732" w:rsidRPr="00D95E8F">
              <w:t>(</w:t>
            </w:r>
            <w:proofErr w:type="spellStart"/>
            <w:r w:rsidR="00242732" w:rsidRPr="00D95E8F">
              <w:t>кол.чел</w:t>
            </w:r>
            <w:proofErr w:type="spellEnd"/>
            <w:r w:rsidR="00242732" w:rsidRPr="00D95E8F">
              <w:t>)</w:t>
            </w:r>
          </w:p>
        </w:tc>
        <w:tc>
          <w:tcPr>
            <w:tcW w:w="1701" w:type="dxa"/>
          </w:tcPr>
          <w:p w:rsidR="00242732" w:rsidRPr="00D95E8F" w:rsidRDefault="00242732" w:rsidP="00DE19FC">
            <w:pPr>
              <w:autoSpaceDE w:val="0"/>
              <w:autoSpaceDN w:val="0"/>
              <w:adjustRightInd w:val="0"/>
              <w:jc w:val="center"/>
            </w:pPr>
            <w:r w:rsidRPr="00D95E8F">
              <w:t xml:space="preserve">МБОУ </w:t>
            </w:r>
            <w:proofErr w:type="spellStart"/>
            <w:r w:rsidRPr="00D95E8F">
              <w:t>Денисовская</w:t>
            </w:r>
            <w:proofErr w:type="spellEnd"/>
          </w:p>
          <w:p w:rsidR="00242732" w:rsidRPr="00D95E8F" w:rsidRDefault="00242732" w:rsidP="00DE19FC">
            <w:pPr>
              <w:autoSpaceDE w:val="0"/>
              <w:autoSpaceDN w:val="0"/>
              <w:adjustRightInd w:val="0"/>
              <w:jc w:val="center"/>
            </w:pPr>
            <w:r w:rsidRPr="00D95E8F">
              <w:t>СШ(</w:t>
            </w:r>
            <w:proofErr w:type="spellStart"/>
            <w:r w:rsidRPr="00D95E8F">
              <w:t>кол.чел</w:t>
            </w:r>
            <w:proofErr w:type="spellEnd"/>
            <w:r w:rsidRPr="00D95E8F">
              <w:t>)</w:t>
            </w:r>
          </w:p>
        </w:tc>
        <w:tc>
          <w:tcPr>
            <w:tcW w:w="1701" w:type="dxa"/>
          </w:tcPr>
          <w:p w:rsidR="00242732" w:rsidRPr="00D95E8F" w:rsidRDefault="00242732" w:rsidP="00DE19FC">
            <w:pPr>
              <w:autoSpaceDE w:val="0"/>
              <w:autoSpaceDN w:val="0"/>
              <w:adjustRightInd w:val="0"/>
              <w:jc w:val="center"/>
            </w:pPr>
            <w:r w:rsidRPr="00D95E8F">
              <w:t xml:space="preserve">МБОУ </w:t>
            </w:r>
            <w:proofErr w:type="spellStart"/>
            <w:r w:rsidRPr="00D95E8F">
              <w:t>Кормовская</w:t>
            </w:r>
            <w:proofErr w:type="spellEnd"/>
            <w:r w:rsidRPr="00D95E8F">
              <w:t xml:space="preserve">  СШ(</w:t>
            </w:r>
            <w:proofErr w:type="spellStart"/>
            <w:r w:rsidRPr="00D95E8F">
              <w:t>кол.чел</w:t>
            </w:r>
            <w:proofErr w:type="spellEnd"/>
            <w:r w:rsidRPr="00D95E8F">
              <w:t>)</w:t>
            </w:r>
          </w:p>
        </w:tc>
      </w:tr>
      <w:tr w:rsidR="00DE19FC" w:rsidRPr="00D95E8F" w:rsidTr="00DE19FC">
        <w:tc>
          <w:tcPr>
            <w:tcW w:w="1951" w:type="dxa"/>
          </w:tcPr>
          <w:p w:rsidR="00DE19FC" w:rsidRPr="00D95E8F" w:rsidRDefault="00242732" w:rsidP="00DE19FC">
            <w:pPr>
              <w:ind w:hanging="113"/>
              <w:jc w:val="center"/>
              <w:rPr>
                <w:rFonts w:eastAsia="Times New Roman"/>
                <w:bCs/>
              </w:rPr>
            </w:pPr>
            <w:r w:rsidRPr="00D95E8F">
              <w:rPr>
                <w:rFonts w:eastAsia="Times New Roman"/>
                <w:bCs/>
              </w:rPr>
              <w:t xml:space="preserve">Всего аттестовано </w:t>
            </w:r>
          </w:p>
          <w:p w:rsidR="00242732" w:rsidRPr="00D95E8F" w:rsidRDefault="00DE19FC" w:rsidP="00DE19FC">
            <w:pPr>
              <w:ind w:hanging="113"/>
              <w:jc w:val="center"/>
              <w:rPr>
                <w:rFonts w:eastAsia="Times New Roman"/>
                <w:bCs/>
              </w:rPr>
            </w:pPr>
            <w:r w:rsidRPr="00D95E8F">
              <w:rPr>
                <w:rFonts w:eastAsia="Times New Roman"/>
                <w:bCs/>
              </w:rPr>
              <w:t xml:space="preserve">в </w:t>
            </w:r>
            <w:r w:rsidR="00242732" w:rsidRPr="00D95E8F">
              <w:rPr>
                <w:rFonts w:eastAsia="Times New Roman"/>
                <w:bCs/>
              </w:rPr>
              <w:t>2025-2026, чел</w:t>
            </w:r>
          </w:p>
        </w:tc>
        <w:tc>
          <w:tcPr>
            <w:tcW w:w="1701" w:type="dxa"/>
          </w:tcPr>
          <w:p w:rsidR="00242732" w:rsidRPr="00D95E8F" w:rsidRDefault="00242732" w:rsidP="00DE19FC">
            <w:pPr>
              <w:jc w:val="center"/>
              <w:rPr>
                <w:rFonts w:eastAsia="Times New Roman"/>
                <w:b/>
                <w:bCs/>
              </w:rPr>
            </w:pPr>
            <w:r w:rsidRPr="00D95E8F">
              <w:rPr>
                <w:rFonts w:eastAsia="Times New Roman"/>
                <w:b/>
                <w:bCs/>
              </w:rPr>
              <w:t>5</w:t>
            </w:r>
          </w:p>
        </w:tc>
        <w:tc>
          <w:tcPr>
            <w:tcW w:w="2977" w:type="dxa"/>
          </w:tcPr>
          <w:p w:rsidR="00242732" w:rsidRPr="00D95E8F" w:rsidRDefault="00242732" w:rsidP="00C0498E">
            <w:pPr>
              <w:ind w:firstLine="33"/>
              <w:jc w:val="center"/>
              <w:rPr>
                <w:rFonts w:eastAsia="Times New Roman"/>
                <w:b/>
              </w:rPr>
            </w:pPr>
            <w:r w:rsidRPr="00D95E8F">
              <w:rPr>
                <w:rFonts w:eastAsia="Times New Roman"/>
                <w:b/>
              </w:rPr>
              <w:t>6</w:t>
            </w:r>
          </w:p>
        </w:tc>
        <w:tc>
          <w:tcPr>
            <w:tcW w:w="1701" w:type="dxa"/>
          </w:tcPr>
          <w:p w:rsidR="00242732" w:rsidRPr="00D95E8F" w:rsidRDefault="00242732" w:rsidP="00C0498E">
            <w:pPr>
              <w:jc w:val="center"/>
              <w:rPr>
                <w:rFonts w:eastAsia="Times New Roman"/>
                <w:b/>
                <w:bCs/>
              </w:rPr>
            </w:pPr>
            <w:r w:rsidRPr="00D95E8F">
              <w:rPr>
                <w:rFonts w:eastAsia="Times New Roman"/>
                <w:b/>
                <w:bCs/>
              </w:rPr>
              <w:t>5</w:t>
            </w:r>
          </w:p>
        </w:tc>
        <w:tc>
          <w:tcPr>
            <w:tcW w:w="1701" w:type="dxa"/>
          </w:tcPr>
          <w:p w:rsidR="00242732" w:rsidRPr="00D95E8F" w:rsidRDefault="00242732" w:rsidP="00C0498E">
            <w:pPr>
              <w:ind w:hanging="159"/>
              <w:jc w:val="center"/>
              <w:rPr>
                <w:rFonts w:eastAsia="Times New Roman"/>
                <w:b/>
              </w:rPr>
            </w:pPr>
            <w:r w:rsidRPr="00D95E8F">
              <w:rPr>
                <w:rFonts w:eastAsia="Times New Roman"/>
                <w:b/>
              </w:rPr>
              <w:t>4</w:t>
            </w:r>
          </w:p>
        </w:tc>
      </w:tr>
      <w:tr w:rsidR="00DE19FC" w:rsidRPr="00D95E8F" w:rsidTr="00DE19FC">
        <w:tc>
          <w:tcPr>
            <w:tcW w:w="1951" w:type="dxa"/>
          </w:tcPr>
          <w:p w:rsidR="00242732" w:rsidRPr="00D95E8F" w:rsidRDefault="00242732" w:rsidP="00DE19FC">
            <w:pPr>
              <w:pStyle w:val="a3"/>
              <w:ind w:left="0"/>
              <w:rPr>
                <w:rFonts w:eastAsia="Times New Roman"/>
                <w:b/>
                <w:bCs/>
              </w:rPr>
            </w:pPr>
            <w:r w:rsidRPr="00D95E8F">
              <w:rPr>
                <w:rFonts w:eastAsia="Times New Roman"/>
                <w:bCs/>
              </w:rPr>
              <w:t>Аттестовано на первую, чел</w:t>
            </w:r>
            <w:r w:rsidR="00DE19FC" w:rsidRPr="00D95E8F">
              <w:rPr>
                <w:rFonts w:eastAsia="Times New Roman"/>
                <w:bCs/>
              </w:rPr>
              <w:t>.</w:t>
            </w:r>
          </w:p>
        </w:tc>
        <w:tc>
          <w:tcPr>
            <w:tcW w:w="1701" w:type="dxa"/>
          </w:tcPr>
          <w:p w:rsidR="00242732" w:rsidRPr="00D95E8F" w:rsidRDefault="00242732" w:rsidP="00C0498E">
            <w:pPr>
              <w:pStyle w:val="a3"/>
              <w:ind w:left="0"/>
              <w:jc w:val="center"/>
              <w:rPr>
                <w:rFonts w:eastAsia="Times New Roman"/>
                <w:bCs/>
              </w:rPr>
            </w:pPr>
            <w:r w:rsidRPr="00D95E8F">
              <w:rPr>
                <w:rFonts w:eastAsia="Times New Roman"/>
                <w:bCs/>
              </w:rPr>
              <w:t>3</w:t>
            </w:r>
          </w:p>
        </w:tc>
        <w:tc>
          <w:tcPr>
            <w:tcW w:w="2977" w:type="dxa"/>
          </w:tcPr>
          <w:p w:rsidR="00242732" w:rsidRPr="00D95E8F" w:rsidRDefault="00242732" w:rsidP="00C0498E">
            <w:pPr>
              <w:pStyle w:val="a3"/>
              <w:ind w:left="0"/>
              <w:jc w:val="center"/>
              <w:rPr>
                <w:rFonts w:eastAsia="Times New Roman"/>
                <w:bCs/>
              </w:rPr>
            </w:pPr>
            <w:r w:rsidRPr="00D95E8F">
              <w:rPr>
                <w:rFonts w:eastAsia="Times New Roman"/>
                <w:bCs/>
              </w:rPr>
              <w:t>2</w:t>
            </w:r>
          </w:p>
        </w:tc>
        <w:tc>
          <w:tcPr>
            <w:tcW w:w="1701" w:type="dxa"/>
          </w:tcPr>
          <w:p w:rsidR="00242732" w:rsidRPr="00D95E8F" w:rsidRDefault="00242732" w:rsidP="00C0498E">
            <w:pPr>
              <w:pStyle w:val="a3"/>
              <w:ind w:left="0"/>
              <w:jc w:val="center"/>
              <w:rPr>
                <w:rFonts w:eastAsia="Times New Roman"/>
                <w:bCs/>
              </w:rPr>
            </w:pPr>
            <w:r w:rsidRPr="00D95E8F">
              <w:rPr>
                <w:rFonts w:eastAsia="Times New Roman"/>
                <w:bCs/>
              </w:rPr>
              <w:t>5</w:t>
            </w:r>
          </w:p>
        </w:tc>
        <w:tc>
          <w:tcPr>
            <w:tcW w:w="1701" w:type="dxa"/>
          </w:tcPr>
          <w:p w:rsidR="00242732" w:rsidRPr="00D95E8F" w:rsidRDefault="00242732" w:rsidP="00C0498E">
            <w:pPr>
              <w:pStyle w:val="a3"/>
              <w:ind w:left="0"/>
              <w:jc w:val="center"/>
              <w:rPr>
                <w:rFonts w:eastAsia="Times New Roman"/>
                <w:bCs/>
              </w:rPr>
            </w:pPr>
            <w:r w:rsidRPr="00D95E8F">
              <w:rPr>
                <w:rFonts w:eastAsia="Times New Roman"/>
                <w:bCs/>
              </w:rPr>
              <w:t>1</w:t>
            </w:r>
          </w:p>
        </w:tc>
      </w:tr>
      <w:tr w:rsidR="00DE19FC" w:rsidRPr="00D95E8F" w:rsidTr="00DE19FC">
        <w:tc>
          <w:tcPr>
            <w:tcW w:w="1951" w:type="dxa"/>
          </w:tcPr>
          <w:p w:rsidR="00242732" w:rsidRPr="00D95E8F" w:rsidRDefault="00242732" w:rsidP="00DE19FC">
            <w:pPr>
              <w:pStyle w:val="a3"/>
              <w:ind w:left="0"/>
              <w:rPr>
                <w:rFonts w:eastAsia="Times New Roman"/>
                <w:b/>
                <w:bCs/>
              </w:rPr>
            </w:pPr>
            <w:r w:rsidRPr="00D95E8F">
              <w:rPr>
                <w:rFonts w:eastAsia="Times New Roman"/>
              </w:rPr>
              <w:lastRenderedPageBreak/>
              <w:t>Аттестовано на высшую, чел</w:t>
            </w:r>
            <w:r w:rsidR="00DE19FC" w:rsidRPr="00D95E8F">
              <w:rPr>
                <w:rFonts w:eastAsia="Times New Roman"/>
              </w:rPr>
              <w:t>.</w:t>
            </w:r>
          </w:p>
        </w:tc>
        <w:tc>
          <w:tcPr>
            <w:tcW w:w="1701" w:type="dxa"/>
          </w:tcPr>
          <w:p w:rsidR="00242732" w:rsidRPr="00D95E8F" w:rsidRDefault="00242732" w:rsidP="00C0498E">
            <w:pPr>
              <w:pStyle w:val="a3"/>
              <w:ind w:left="0"/>
              <w:jc w:val="center"/>
              <w:rPr>
                <w:rFonts w:eastAsia="Times New Roman"/>
                <w:bCs/>
              </w:rPr>
            </w:pPr>
            <w:r w:rsidRPr="00D95E8F">
              <w:rPr>
                <w:rFonts w:eastAsia="Times New Roman"/>
                <w:bCs/>
              </w:rPr>
              <w:t>2</w:t>
            </w:r>
          </w:p>
        </w:tc>
        <w:tc>
          <w:tcPr>
            <w:tcW w:w="2977" w:type="dxa"/>
          </w:tcPr>
          <w:p w:rsidR="00242732" w:rsidRPr="00D95E8F" w:rsidRDefault="00242732" w:rsidP="00C0498E">
            <w:pPr>
              <w:pStyle w:val="a3"/>
              <w:ind w:left="0"/>
              <w:jc w:val="center"/>
              <w:rPr>
                <w:rFonts w:eastAsia="Times New Roman"/>
                <w:bCs/>
              </w:rPr>
            </w:pPr>
            <w:r w:rsidRPr="00D95E8F">
              <w:rPr>
                <w:rFonts w:eastAsia="Times New Roman"/>
                <w:bCs/>
              </w:rPr>
              <w:t>4</w:t>
            </w:r>
          </w:p>
        </w:tc>
        <w:tc>
          <w:tcPr>
            <w:tcW w:w="1701" w:type="dxa"/>
          </w:tcPr>
          <w:p w:rsidR="00242732" w:rsidRPr="00D95E8F" w:rsidRDefault="00242732" w:rsidP="00C0498E">
            <w:pPr>
              <w:pStyle w:val="a3"/>
              <w:ind w:left="0"/>
              <w:jc w:val="center"/>
              <w:rPr>
                <w:rFonts w:eastAsia="Times New Roman"/>
                <w:bCs/>
              </w:rPr>
            </w:pPr>
            <w:r w:rsidRPr="00D95E8F">
              <w:rPr>
                <w:rFonts w:eastAsia="Times New Roman"/>
                <w:bCs/>
              </w:rPr>
              <w:t>0</w:t>
            </w:r>
          </w:p>
        </w:tc>
        <w:tc>
          <w:tcPr>
            <w:tcW w:w="1701" w:type="dxa"/>
          </w:tcPr>
          <w:p w:rsidR="00242732" w:rsidRPr="00D95E8F" w:rsidRDefault="00242732" w:rsidP="00C0498E">
            <w:pPr>
              <w:pStyle w:val="a3"/>
              <w:ind w:left="0"/>
              <w:jc w:val="center"/>
              <w:rPr>
                <w:rFonts w:eastAsia="Times New Roman"/>
                <w:bCs/>
              </w:rPr>
            </w:pPr>
            <w:r w:rsidRPr="00D95E8F">
              <w:rPr>
                <w:rFonts w:eastAsia="Times New Roman"/>
                <w:bCs/>
              </w:rPr>
              <w:t>1</w:t>
            </w:r>
          </w:p>
        </w:tc>
      </w:tr>
      <w:tr w:rsidR="00DE19FC" w:rsidRPr="00D95E8F" w:rsidTr="00DE19FC">
        <w:tc>
          <w:tcPr>
            <w:tcW w:w="1951" w:type="dxa"/>
          </w:tcPr>
          <w:p w:rsidR="00242732" w:rsidRPr="00D95E8F" w:rsidRDefault="00242732" w:rsidP="00DE19FC">
            <w:pPr>
              <w:pStyle w:val="a3"/>
              <w:ind w:left="0"/>
              <w:rPr>
                <w:rFonts w:eastAsia="Times New Roman"/>
                <w:b/>
                <w:bCs/>
              </w:rPr>
            </w:pPr>
            <w:r w:rsidRPr="00D95E8F">
              <w:rPr>
                <w:rFonts w:eastAsia="Times New Roman"/>
                <w:bCs/>
              </w:rPr>
              <w:t>Подтвердили категорию, чел.</w:t>
            </w:r>
          </w:p>
        </w:tc>
        <w:tc>
          <w:tcPr>
            <w:tcW w:w="1701" w:type="dxa"/>
          </w:tcPr>
          <w:p w:rsidR="00242732" w:rsidRPr="00D95E8F" w:rsidRDefault="00242732" w:rsidP="00C0498E">
            <w:pPr>
              <w:pStyle w:val="a3"/>
              <w:ind w:left="0"/>
              <w:jc w:val="center"/>
              <w:rPr>
                <w:rFonts w:eastAsia="Times New Roman"/>
                <w:bCs/>
              </w:rPr>
            </w:pPr>
            <w:r w:rsidRPr="00D95E8F">
              <w:rPr>
                <w:rFonts w:eastAsia="Times New Roman"/>
                <w:bCs/>
              </w:rPr>
              <w:t>2</w:t>
            </w:r>
          </w:p>
        </w:tc>
        <w:tc>
          <w:tcPr>
            <w:tcW w:w="2977" w:type="dxa"/>
          </w:tcPr>
          <w:p w:rsidR="00242732" w:rsidRPr="00D95E8F" w:rsidRDefault="009A5819" w:rsidP="00C0498E">
            <w:pPr>
              <w:pStyle w:val="a3"/>
              <w:ind w:left="0"/>
              <w:jc w:val="center"/>
              <w:rPr>
                <w:rFonts w:eastAsia="Times New Roman"/>
                <w:bCs/>
                <w:lang w:val="en-US"/>
              </w:rPr>
            </w:pPr>
            <w:r w:rsidRPr="00D95E8F">
              <w:rPr>
                <w:rFonts w:eastAsia="Times New Roman"/>
                <w:bCs/>
                <w:lang w:val="en-US"/>
              </w:rPr>
              <w:t>6</w:t>
            </w:r>
          </w:p>
        </w:tc>
        <w:tc>
          <w:tcPr>
            <w:tcW w:w="1701" w:type="dxa"/>
          </w:tcPr>
          <w:p w:rsidR="00242732" w:rsidRPr="00D95E8F" w:rsidRDefault="00242732" w:rsidP="00C0498E">
            <w:pPr>
              <w:pStyle w:val="a3"/>
              <w:ind w:left="0"/>
              <w:jc w:val="center"/>
              <w:rPr>
                <w:rFonts w:eastAsia="Times New Roman"/>
                <w:bCs/>
              </w:rPr>
            </w:pPr>
            <w:r w:rsidRPr="00D95E8F">
              <w:rPr>
                <w:rFonts w:eastAsia="Times New Roman"/>
                <w:bCs/>
              </w:rPr>
              <w:t>4</w:t>
            </w:r>
          </w:p>
        </w:tc>
        <w:tc>
          <w:tcPr>
            <w:tcW w:w="1701" w:type="dxa"/>
          </w:tcPr>
          <w:p w:rsidR="00242732" w:rsidRPr="00D95E8F" w:rsidRDefault="00242732" w:rsidP="00C0498E">
            <w:pPr>
              <w:pStyle w:val="a3"/>
              <w:ind w:left="0"/>
              <w:jc w:val="center"/>
              <w:rPr>
                <w:rFonts w:eastAsia="Times New Roman"/>
                <w:bCs/>
              </w:rPr>
            </w:pPr>
            <w:r w:rsidRPr="00D95E8F">
              <w:rPr>
                <w:rFonts w:eastAsia="Times New Roman"/>
                <w:bCs/>
              </w:rPr>
              <w:t>2</w:t>
            </w:r>
          </w:p>
        </w:tc>
      </w:tr>
      <w:tr w:rsidR="00DE19FC" w:rsidRPr="00D95E8F" w:rsidTr="00DE19FC">
        <w:tc>
          <w:tcPr>
            <w:tcW w:w="1951" w:type="dxa"/>
          </w:tcPr>
          <w:p w:rsidR="00DE19FC" w:rsidRPr="00D95E8F" w:rsidRDefault="00242732" w:rsidP="00DE19FC">
            <w:pPr>
              <w:pStyle w:val="a3"/>
              <w:ind w:left="0"/>
              <w:rPr>
                <w:rFonts w:eastAsia="Times New Roman"/>
                <w:bCs/>
              </w:rPr>
            </w:pPr>
            <w:r w:rsidRPr="00D95E8F">
              <w:rPr>
                <w:rFonts w:eastAsia="Times New Roman"/>
                <w:bCs/>
              </w:rPr>
              <w:t>Повысили, чел</w:t>
            </w:r>
            <w:r w:rsidR="00DE19FC" w:rsidRPr="00D95E8F">
              <w:rPr>
                <w:rFonts w:eastAsia="Times New Roman"/>
                <w:bCs/>
              </w:rPr>
              <w:t>.</w:t>
            </w:r>
          </w:p>
        </w:tc>
        <w:tc>
          <w:tcPr>
            <w:tcW w:w="1701" w:type="dxa"/>
          </w:tcPr>
          <w:p w:rsidR="00242732" w:rsidRPr="00D95E8F" w:rsidRDefault="00242732" w:rsidP="00C0498E">
            <w:pPr>
              <w:pStyle w:val="a3"/>
              <w:ind w:left="0"/>
              <w:jc w:val="center"/>
              <w:rPr>
                <w:rFonts w:eastAsia="Times New Roman"/>
                <w:bCs/>
              </w:rPr>
            </w:pPr>
            <w:r w:rsidRPr="00D95E8F">
              <w:rPr>
                <w:rFonts w:eastAsia="Times New Roman"/>
                <w:bCs/>
              </w:rPr>
              <w:t>3</w:t>
            </w:r>
          </w:p>
        </w:tc>
        <w:tc>
          <w:tcPr>
            <w:tcW w:w="2977" w:type="dxa"/>
          </w:tcPr>
          <w:p w:rsidR="00242732" w:rsidRPr="00D95E8F" w:rsidRDefault="009A5819" w:rsidP="00C0498E">
            <w:pPr>
              <w:pStyle w:val="a3"/>
              <w:ind w:left="0"/>
              <w:jc w:val="center"/>
              <w:rPr>
                <w:rFonts w:eastAsia="Times New Roman"/>
                <w:bCs/>
                <w:lang w:val="en-US"/>
              </w:rPr>
            </w:pPr>
            <w:r w:rsidRPr="00D95E8F">
              <w:rPr>
                <w:rFonts w:eastAsia="Times New Roman"/>
                <w:bCs/>
                <w:lang w:val="en-US"/>
              </w:rPr>
              <w:t>0</w:t>
            </w:r>
          </w:p>
        </w:tc>
        <w:tc>
          <w:tcPr>
            <w:tcW w:w="1701" w:type="dxa"/>
          </w:tcPr>
          <w:p w:rsidR="00242732" w:rsidRPr="00D95E8F" w:rsidRDefault="00242732" w:rsidP="00C0498E">
            <w:pPr>
              <w:pStyle w:val="a3"/>
              <w:ind w:left="0"/>
              <w:jc w:val="center"/>
              <w:rPr>
                <w:rFonts w:eastAsia="Times New Roman"/>
                <w:bCs/>
              </w:rPr>
            </w:pPr>
            <w:r w:rsidRPr="00D95E8F">
              <w:rPr>
                <w:rFonts w:eastAsia="Times New Roman"/>
                <w:bCs/>
              </w:rPr>
              <w:t>1</w:t>
            </w:r>
          </w:p>
        </w:tc>
        <w:tc>
          <w:tcPr>
            <w:tcW w:w="1701" w:type="dxa"/>
          </w:tcPr>
          <w:p w:rsidR="00242732" w:rsidRPr="00D95E8F" w:rsidRDefault="00242732" w:rsidP="00C0498E">
            <w:pPr>
              <w:pStyle w:val="a3"/>
              <w:ind w:left="0"/>
              <w:jc w:val="center"/>
              <w:rPr>
                <w:rFonts w:eastAsia="Times New Roman"/>
                <w:bCs/>
              </w:rPr>
            </w:pPr>
            <w:r w:rsidRPr="00D95E8F">
              <w:rPr>
                <w:rFonts w:eastAsia="Times New Roman"/>
                <w:bCs/>
              </w:rPr>
              <w:t>0</w:t>
            </w:r>
          </w:p>
        </w:tc>
      </w:tr>
    </w:tbl>
    <w:p w:rsidR="00242732" w:rsidRPr="00D95E8F" w:rsidRDefault="00242732" w:rsidP="002427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pacing w:val="15"/>
          <w:sz w:val="28"/>
        </w:rPr>
      </w:pPr>
    </w:p>
    <w:p w:rsidR="00242732" w:rsidRPr="00D95E8F" w:rsidRDefault="00242732" w:rsidP="00DE19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5E8F">
        <w:rPr>
          <w:rFonts w:ascii="Times New Roman" w:eastAsia="Times New Roman" w:hAnsi="Times New Roman" w:cs="Times New Roman"/>
          <w:bCs/>
          <w:sz w:val="28"/>
        </w:rPr>
        <w:t>Квалификационные категории, уст</w:t>
      </w:r>
      <w:r w:rsidR="00DE19FC" w:rsidRPr="00D95E8F">
        <w:rPr>
          <w:rFonts w:ascii="Times New Roman" w:eastAsia="Times New Roman" w:hAnsi="Times New Roman" w:cs="Times New Roman"/>
          <w:bCs/>
          <w:sz w:val="28"/>
        </w:rPr>
        <w:t xml:space="preserve">ановленные после 01.09.2023 г., не </w:t>
      </w:r>
      <w:r w:rsidRPr="00D95E8F">
        <w:rPr>
          <w:rFonts w:ascii="Times New Roman" w:eastAsia="Times New Roman" w:hAnsi="Times New Roman" w:cs="Times New Roman"/>
          <w:bCs/>
          <w:sz w:val="28"/>
        </w:rPr>
        <w:t>имеют «срока годности»</w:t>
      </w:r>
      <w:r w:rsidRPr="00D95E8F">
        <w:rPr>
          <w:rFonts w:ascii="Times New Roman" w:eastAsia="Times New Roman" w:hAnsi="Times New Roman" w:cs="Times New Roman"/>
          <w:sz w:val="28"/>
          <w:szCs w:val="28"/>
        </w:rPr>
        <w:t>: порядок не предусматривает срок действия первой и высшей категории.</w:t>
      </w:r>
    </w:p>
    <w:p w:rsidR="009A5819" w:rsidRPr="00D95E8F" w:rsidRDefault="00DE19FC" w:rsidP="009A5819">
      <w:pPr>
        <w:pStyle w:val="a5"/>
        <w:tabs>
          <w:tab w:val="left" w:pos="8364"/>
        </w:tabs>
        <w:spacing w:after="0"/>
        <w:ind w:left="0" w:firstLine="680"/>
        <w:jc w:val="both"/>
      </w:pPr>
      <w:r w:rsidRPr="00D95E8F">
        <w:t xml:space="preserve">Таким образом, можно говорить о сформировавшемся педагогическом коллективе, способном работать в рамках модернизации Российского образования, стремящемся повышать свое педагогическое мастерство, успешно реализовывая полученные знания на практике. Педагоги школы владеют современными образовательными технологиями, внедрение которых позволяет повысить уровень успеваемости и качество знаний </w:t>
      </w:r>
      <w:r w:rsidRPr="00D95E8F">
        <w:rPr>
          <w:spacing w:val="-2"/>
        </w:rPr>
        <w:t>обучающихся.</w:t>
      </w:r>
    </w:p>
    <w:p w:rsidR="00DE19FC" w:rsidRPr="00D95E8F" w:rsidRDefault="00EF599F" w:rsidP="009A5819">
      <w:pPr>
        <w:pStyle w:val="a5"/>
        <w:tabs>
          <w:tab w:val="left" w:pos="8364"/>
        </w:tabs>
        <w:spacing w:after="0"/>
        <w:ind w:left="0" w:firstLine="680"/>
        <w:jc w:val="both"/>
      </w:pPr>
      <w:r w:rsidRPr="00D95E8F">
        <w:rPr>
          <w:shd w:val="clear" w:color="auto" w:fill="FFFFFF"/>
        </w:rPr>
        <w:t>Поддержка детской одарённости в школе </w:t>
      </w:r>
      <w:r w:rsidR="00A41E56" w:rsidRPr="00D95E8F">
        <w:rPr>
          <w:shd w:val="clear" w:color="auto" w:fill="FFFFFF"/>
        </w:rPr>
        <w:t>-</w:t>
      </w:r>
      <w:r w:rsidRPr="00D95E8F">
        <w:rPr>
          <w:shd w:val="clear" w:color="auto" w:fill="FFFFFF"/>
        </w:rPr>
        <w:t> это системный и многоаспектный процесс, направленный на выявление, развитие и сопровождение детей с выдающимися способностями в различных сферах деятельности. Он требует координации усилий педагогов, психологов, родителей и других участников образовательного процесса. </w:t>
      </w:r>
    </w:p>
    <w:p w:rsidR="005016E5" w:rsidRPr="00D95E8F" w:rsidRDefault="00CA41EC" w:rsidP="009A5819">
      <w:pPr>
        <w:pStyle w:val="a5"/>
        <w:spacing w:after="0"/>
        <w:ind w:left="0" w:firstLine="709"/>
        <w:jc w:val="both"/>
      </w:pPr>
      <w:r w:rsidRPr="00D95E8F">
        <w:t>Основнымиформамиработысодареннымиучащимисяявляются:проведениепредметныхнедельиолимпиад,участиевконкурсахиспортивныхмероприятиях различногоуровня,участиев научно-практических конференциях,кружкахпоинтересам.</w:t>
      </w:r>
      <w:r w:rsidR="001100DA" w:rsidRPr="00D95E8F">
        <w:t xml:space="preserve"> Первый этап</w:t>
      </w:r>
      <w:r w:rsidR="00915488" w:rsidRPr="00D95E8F">
        <w:t xml:space="preserve"> НПК </w:t>
      </w:r>
      <w:r w:rsidR="001100DA" w:rsidRPr="00D95E8F">
        <w:t xml:space="preserve">в округе прошёл в онлайн-формате. По итогам 9 работ представляли округ </w:t>
      </w:r>
      <w:r w:rsidR="00915488" w:rsidRPr="00D95E8F">
        <w:t xml:space="preserve"> в муниципальн</w:t>
      </w:r>
      <w:r w:rsidR="001100DA" w:rsidRPr="00D95E8F">
        <w:t>омэтапе</w:t>
      </w:r>
      <w:r w:rsidR="00915488" w:rsidRPr="00D95E8F">
        <w:t xml:space="preserve">. </w:t>
      </w:r>
      <w:r w:rsidR="005016E5" w:rsidRPr="00D95E8F">
        <w:t xml:space="preserve">Из них 2 работы стали победителями, 1 – призёром. </w:t>
      </w:r>
    </w:p>
    <w:p w:rsidR="00675555" w:rsidRPr="00D95E8F" w:rsidRDefault="00915488" w:rsidP="000A3071">
      <w:pPr>
        <w:pStyle w:val="a5"/>
        <w:spacing w:before="1"/>
        <w:ind w:left="0" w:right="2" w:firstLine="709"/>
        <w:jc w:val="both"/>
      </w:pPr>
      <w:r w:rsidRPr="00D95E8F">
        <w:t xml:space="preserve">Все школы провели 1 </w:t>
      </w:r>
      <w:r w:rsidR="005016E5" w:rsidRPr="00D95E8F">
        <w:t xml:space="preserve">этап </w:t>
      </w:r>
      <w:r w:rsidRPr="00D95E8F">
        <w:rPr>
          <w:rFonts w:eastAsia="Calibri"/>
        </w:rPr>
        <w:t xml:space="preserve">всероссийской олимпиады школьников, где были выявлены победители и призёры, </w:t>
      </w:r>
      <w:r w:rsidR="005016E5" w:rsidRPr="00D95E8F">
        <w:rPr>
          <w:rFonts w:eastAsia="Calibri"/>
        </w:rPr>
        <w:t xml:space="preserve">принявшие участие в </w:t>
      </w:r>
      <w:r w:rsidRPr="00D95E8F">
        <w:rPr>
          <w:rFonts w:eastAsia="Calibri"/>
        </w:rPr>
        <w:t>муниципально</w:t>
      </w:r>
      <w:r w:rsidR="005016E5" w:rsidRPr="00D95E8F">
        <w:rPr>
          <w:rFonts w:eastAsia="Calibri"/>
        </w:rPr>
        <w:t>мэтапе</w:t>
      </w:r>
      <w:r w:rsidRPr="00D95E8F">
        <w:rPr>
          <w:rFonts w:eastAsia="Calibri"/>
        </w:rPr>
        <w:t>.</w:t>
      </w:r>
    </w:p>
    <w:p w:rsidR="00CA41EC" w:rsidRPr="00D95E8F" w:rsidRDefault="00CA41EC" w:rsidP="00CA41E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95E8F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Результаты участия в плановых мероприятиях ОО, ЦРО, областных и региональных мероприятиях в 202</w:t>
      </w:r>
      <w:r w:rsidR="001100DA" w:rsidRPr="00D95E8F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8331C5" w:rsidRPr="00D95E8F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Pr="00D95E8F">
        <w:rPr>
          <w:rFonts w:ascii="Times New Roman" w:eastAsia="Times New Roman" w:hAnsi="Times New Roman" w:cs="Times New Roman"/>
          <w:b/>
          <w:bCs/>
          <w:sz w:val="28"/>
          <w:szCs w:val="28"/>
        </w:rPr>
        <w:t>202</w:t>
      </w:r>
      <w:r w:rsidR="001100DA" w:rsidRPr="00D95E8F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Pr="00D95E8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</w:t>
      </w:r>
      <w:r w:rsidR="008331C5" w:rsidRPr="00D95E8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ебном </w:t>
      </w:r>
      <w:r w:rsidR="00EF47BF" w:rsidRPr="00D95E8F">
        <w:rPr>
          <w:rFonts w:ascii="Times New Roman" w:eastAsia="Times New Roman" w:hAnsi="Times New Roman" w:cs="Times New Roman"/>
          <w:b/>
          <w:bCs/>
          <w:sz w:val="28"/>
          <w:szCs w:val="28"/>
        </w:rPr>
        <w:t>г</w:t>
      </w:r>
      <w:r w:rsidR="008331C5" w:rsidRPr="00D95E8F">
        <w:rPr>
          <w:rFonts w:ascii="Times New Roman" w:eastAsia="Times New Roman" w:hAnsi="Times New Roman" w:cs="Times New Roman"/>
          <w:b/>
          <w:bCs/>
          <w:sz w:val="28"/>
          <w:szCs w:val="28"/>
        </w:rPr>
        <w:t>оду</w:t>
      </w:r>
    </w:p>
    <w:p w:rsidR="00767A4A" w:rsidRPr="00D95E8F" w:rsidRDefault="00767A4A" w:rsidP="00CA41E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Style w:val="a4"/>
        <w:tblpPr w:leftFromText="180" w:rightFromText="180" w:vertAnchor="text" w:horzAnchor="margin" w:tblpY="1"/>
        <w:tblW w:w="10458" w:type="dxa"/>
        <w:tblLook w:val="04A0"/>
      </w:tblPr>
      <w:tblGrid>
        <w:gridCol w:w="540"/>
        <w:gridCol w:w="2762"/>
        <w:gridCol w:w="2530"/>
        <w:gridCol w:w="1542"/>
        <w:gridCol w:w="1542"/>
        <w:gridCol w:w="1542"/>
      </w:tblGrid>
      <w:tr w:rsidR="008331C5" w:rsidRPr="00D95E8F" w:rsidTr="000A3071">
        <w:tc>
          <w:tcPr>
            <w:tcW w:w="540" w:type="dxa"/>
          </w:tcPr>
          <w:p w:rsidR="008331C5" w:rsidRPr="00D95E8F" w:rsidRDefault="008331C5" w:rsidP="003762F7">
            <w:pPr>
              <w:pStyle w:val="a3"/>
              <w:ind w:left="0"/>
              <w:rPr>
                <w:rFonts w:eastAsia="Times New Roman"/>
                <w:bCs/>
              </w:rPr>
            </w:pPr>
            <w:r w:rsidRPr="00D95E8F">
              <w:rPr>
                <w:rFonts w:eastAsia="Times New Roman"/>
                <w:bCs/>
              </w:rPr>
              <w:t>№</w:t>
            </w:r>
          </w:p>
          <w:p w:rsidR="008331C5" w:rsidRPr="00D95E8F" w:rsidRDefault="008331C5" w:rsidP="003762F7">
            <w:pPr>
              <w:pStyle w:val="a3"/>
              <w:ind w:left="0"/>
              <w:rPr>
                <w:rFonts w:eastAsia="Times New Roman"/>
                <w:b/>
                <w:bCs/>
              </w:rPr>
            </w:pPr>
            <w:r w:rsidRPr="00D95E8F">
              <w:rPr>
                <w:rFonts w:eastAsia="Times New Roman"/>
                <w:bCs/>
              </w:rPr>
              <w:t>п/п</w:t>
            </w:r>
          </w:p>
        </w:tc>
        <w:tc>
          <w:tcPr>
            <w:tcW w:w="2762" w:type="dxa"/>
          </w:tcPr>
          <w:p w:rsidR="008331C5" w:rsidRPr="00D95E8F" w:rsidRDefault="008331C5" w:rsidP="003762F7">
            <w:pPr>
              <w:pStyle w:val="a3"/>
              <w:ind w:left="0"/>
              <w:rPr>
                <w:rFonts w:eastAsia="Times New Roman"/>
                <w:b/>
                <w:bCs/>
              </w:rPr>
            </w:pPr>
            <w:r w:rsidRPr="00D95E8F">
              <w:rPr>
                <w:rFonts w:eastAsia="Times New Roman"/>
                <w:bCs/>
              </w:rPr>
              <w:t>Название мероприятия</w:t>
            </w:r>
          </w:p>
        </w:tc>
        <w:tc>
          <w:tcPr>
            <w:tcW w:w="2530" w:type="dxa"/>
          </w:tcPr>
          <w:p w:rsidR="008331C5" w:rsidRPr="00D95E8F" w:rsidRDefault="008331C5" w:rsidP="003762F7">
            <w:pPr>
              <w:autoSpaceDE w:val="0"/>
              <w:autoSpaceDN w:val="0"/>
              <w:adjustRightInd w:val="0"/>
              <w:jc w:val="center"/>
            </w:pPr>
            <w:r w:rsidRPr="00D95E8F">
              <w:t xml:space="preserve">МБОУ </w:t>
            </w:r>
            <w:proofErr w:type="spellStart"/>
            <w:r w:rsidRPr="00D95E8F">
              <w:t>Большеремонтненская</w:t>
            </w:r>
            <w:proofErr w:type="spellEnd"/>
            <w:r w:rsidRPr="00D95E8F">
              <w:t xml:space="preserve"> СШ(</w:t>
            </w:r>
            <w:proofErr w:type="spellStart"/>
            <w:r w:rsidRPr="00D95E8F">
              <w:t>кол.чел</w:t>
            </w:r>
            <w:proofErr w:type="spellEnd"/>
            <w:r w:rsidRPr="00D95E8F">
              <w:t>)</w:t>
            </w:r>
          </w:p>
        </w:tc>
        <w:tc>
          <w:tcPr>
            <w:tcW w:w="1542" w:type="dxa"/>
          </w:tcPr>
          <w:p w:rsidR="008331C5" w:rsidRPr="00D95E8F" w:rsidRDefault="008331C5" w:rsidP="003762F7">
            <w:pPr>
              <w:autoSpaceDE w:val="0"/>
              <w:autoSpaceDN w:val="0"/>
              <w:adjustRightInd w:val="0"/>
              <w:jc w:val="center"/>
            </w:pPr>
            <w:r w:rsidRPr="00D95E8F">
              <w:t xml:space="preserve">МБОУ </w:t>
            </w:r>
            <w:proofErr w:type="spellStart"/>
            <w:r w:rsidRPr="00D95E8F">
              <w:t>Валуевская</w:t>
            </w:r>
            <w:proofErr w:type="spellEnd"/>
            <w:r w:rsidRPr="00D95E8F">
              <w:t xml:space="preserve">  СШ(</w:t>
            </w:r>
            <w:proofErr w:type="spellStart"/>
            <w:r w:rsidRPr="00D95E8F">
              <w:t>кол.чел</w:t>
            </w:r>
            <w:proofErr w:type="spellEnd"/>
            <w:r w:rsidRPr="00D95E8F">
              <w:t>)</w:t>
            </w:r>
          </w:p>
        </w:tc>
        <w:tc>
          <w:tcPr>
            <w:tcW w:w="1542" w:type="dxa"/>
          </w:tcPr>
          <w:p w:rsidR="008331C5" w:rsidRPr="00D95E8F" w:rsidRDefault="008331C5" w:rsidP="003762F7">
            <w:pPr>
              <w:autoSpaceDE w:val="0"/>
              <w:autoSpaceDN w:val="0"/>
              <w:adjustRightInd w:val="0"/>
              <w:jc w:val="center"/>
            </w:pPr>
            <w:r w:rsidRPr="00D95E8F">
              <w:t xml:space="preserve">МБОУ </w:t>
            </w:r>
            <w:proofErr w:type="spellStart"/>
            <w:r w:rsidRPr="00D95E8F">
              <w:t>Денисовская</w:t>
            </w:r>
            <w:proofErr w:type="spellEnd"/>
          </w:p>
          <w:p w:rsidR="008331C5" w:rsidRPr="00D95E8F" w:rsidRDefault="008331C5" w:rsidP="003762F7">
            <w:pPr>
              <w:autoSpaceDE w:val="0"/>
              <w:autoSpaceDN w:val="0"/>
              <w:adjustRightInd w:val="0"/>
              <w:jc w:val="center"/>
            </w:pPr>
            <w:r w:rsidRPr="00D95E8F">
              <w:t>СШ(</w:t>
            </w:r>
            <w:proofErr w:type="spellStart"/>
            <w:r w:rsidRPr="00D95E8F">
              <w:t>кол.чел</w:t>
            </w:r>
            <w:proofErr w:type="spellEnd"/>
            <w:r w:rsidRPr="00D95E8F">
              <w:t>)</w:t>
            </w:r>
          </w:p>
        </w:tc>
        <w:tc>
          <w:tcPr>
            <w:tcW w:w="1542" w:type="dxa"/>
          </w:tcPr>
          <w:p w:rsidR="008331C5" w:rsidRPr="00D95E8F" w:rsidRDefault="008331C5" w:rsidP="003762F7">
            <w:pPr>
              <w:autoSpaceDE w:val="0"/>
              <w:autoSpaceDN w:val="0"/>
              <w:adjustRightInd w:val="0"/>
              <w:jc w:val="center"/>
            </w:pPr>
            <w:r w:rsidRPr="00D95E8F">
              <w:t xml:space="preserve">МБОУ </w:t>
            </w:r>
            <w:proofErr w:type="spellStart"/>
            <w:r w:rsidRPr="00D95E8F">
              <w:t>Кормовская</w:t>
            </w:r>
            <w:proofErr w:type="spellEnd"/>
            <w:r w:rsidRPr="00D95E8F">
              <w:t xml:space="preserve">  СШ(</w:t>
            </w:r>
            <w:proofErr w:type="spellStart"/>
            <w:r w:rsidRPr="00D95E8F">
              <w:t>кол.чел</w:t>
            </w:r>
            <w:proofErr w:type="spellEnd"/>
            <w:r w:rsidRPr="00D95E8F">
              <w:t>)</w:t>
            </w:r>
          </w:p>
        </w:tc>
      </w:tr>
      <w:tr w:rsidR="008331C5" w:rsidRPr="00D95E8F" w:rsidTr="000A3071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31C5" w:rsidRPr="00D95E8F" w:rsidRDefault="008331C5" w:rsidP="003762F7">
            <w:pPr>
              <w:pStyle w:val="a3"/>
              <w:numPr>
                <w:ilvl w:val="0"/>
                <w:numId w:val="15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31C5" w:rsidRPr="00D95E8F" w:rsidRDefault="008331C5" w:rsidP="003762F7">
            <w:r w:rsidRPr="00D95E8F">
              <w:rPr>
                <w:rFonts w:eastAsia="Calibri"/>
                <w:bCs/>
              </w:rPr>
              <w:t>Участие в</w:t>
            </w:r>
            <w:r w:rsidRPr="00D95E8F">
              <w:rPr>
                <w:rFonts w:eastAsia="Calibri"/>
                <w:bCs/>
                <w:lang w:val="en-US"/>
              </w:rPr>
              <w:t>XV</w:t>
            </w:r>
            <w:r w:rsidR="009A5819" w:rsidRPr="00D95E8F">
              <w:rPr>
                <w:rFonts w:eastAsia="Calibri"/>
                <w:bCs/>
                <w:lang w:val="en-US"/>
              </w:rPr>
              <w:t>II</w:t>
            </w:r>
            <w:r w:rsidRPr="00D95E8F">
              <w:rPr>
                <w:rFonts w:eastAsia="Calibri"/>
                <w:bCs/>
                <w:lang w:val="en-US"/>
              </w:rPr>
              <w:t>I</w:t>
            </w:r>
            <w:r w:rsidRPr="00D95E8F">
              <w:rPr>
                <w:rFonts w:eastAsia="Calibri"/>
                <w:bCs/>
              </w:rPr>
              <w:t>муниципальной научно-практической конференции «Интеллект будущего»</w:t>
            </w:r>
          </w:p>
        </w:tc>
        <w:tc>
          <w:tcPr>
            <w:tcW w:w="2530" w:type="dxa"/>
          </w:tcPr>
          <w:p w:rsidR="008331C5" w:rsidRPr="00D95E8F" w:rsidRDefault="008331C5" w:rsidP="003762F7">
            <w:pPr>
              <w:pStyle w:val="a3"/>
              <w:ind w:left="0"/>
              <w:jc w:val="center"/>
              <w:rPr>
                <w:rFonts w:eastAsia="Times New Roman"/>
                <w:b/>
                <w:bCs/>
              </w:rPr>
            </w:pPr>
            <w:r w:rsidRPr="00D95E8F">
              <w:rPr>
                <w:rFonts w:eastAsia="Times New Roman"/>
                <w:b/>
                <w:bCs/>
              </w:rPr>
              <w:t>3</w:t>
            </w:r>
          </w:p>
        </w:tc>
        <w:tc>
          <w:tcPr>
            <w:tcW w:w="1542" w:type="dxa"/>
          </w:tcPr>
          <w:p w:rsidR="008331C5" w:rsidRPr="00D95E8F" w:rsidRDefault="008331C5" w:rsidP="003762F7">
            <w:pPr>
              <w:pStyle w:val="a3"/>
              <w:ind w:left="0"/>
              <w:jc w:val="center"/>
              <w:rPr>
                <w:rFonts w:eastAsia="Times New Roman"/>
                <w:bCs/>
              </w:rPr>
            </w:pPr>
            <w:r w:rsidRPr="00D95E8F">
              <w:rPr>
                <w:rFonts w:eastAsia="Times New Roman"/>
                <w:b/>
                <w:bCs/>
              </w:rPr>
              <w:t>1 (1 победитель)</w:t>
            </w:r>
          </w:p>
        </w:tc>
        <w:tc>
          <w:tcPr>
            <w:tcW w:w="1542" w:type="dxa"/>
          </w:tcPr>
          <w:p w:rsidR="008331C5" w:rsidRPr="00D95E8F" w:rsidRDefault="008331C5" w:rsidP="003762F7">
            <w:pPr>
              <w:pStyle w:val="a3"/>
              <w:ind w:left="0"/>
              <w:jc w:val="center"/>
              <w:rPr>
                <w:rFonts w:eastAsia="Times New Roman"/>
                <w:b/>
                <w:bCs/>
              </w:rPr>
            </w:pPr>
            <w:r w:rsidRPr="00D95E8F">
              <w:rPr>
                <w:rFonts w:eastAsia="Times New Roman"/>
                <w:b/>
                <w:bCs/>
              </w:rPr>
              <w:t>3 (1 победитель, 1 призёр)</w:t>
            </w:r>
          </w:p>
        </w:tc>
        <w:tc>
          <w:tcPr>
            <w:tcW w:w="1542" w:type="dxa"/>
          </w:tcPr>
          <w:p w:rsidR="008331C5" w:rsidRPr="00D95E8F" w:rsidRDefault="008331C5" w:rsidP="003762F7">
            <w:pPr>
              <w:pStyle w:val="a3"/>
              <w:ind w:left="0"/>
              <w:jc w:val="center"/>
              <w:rPr>
                <w:rFonts w:eastAsia="Times New Roman"/>
                <w:b/>
                <w:bCs/>
              </w:rPr>
            </w:pPr>
            <w:r w:rsidRPr="00D95E8F">
              <w:rPr>
                <w:rFonts w:eastAsia="Times New Roman"/>
                <w:b/>
                <w:bCs/>
              </w:rPr>
              <w:t>2</w:t>
            </w:r>
          </w:p>
        </w:tc>
      </w:tr>
      <w:tr w:rsidR="008331C5" w:rsidRPr="00D95E8F" w:rsidTr="000A3071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31C5" w:rsidRPr="00D95E8F" w:rsidRDefault="008331C5" w:rsidP="003762F7">
            <w:pPr>
              <w:pStyle w:val="a3"/>
              <w:numPr>
                <w:ilvl w:val="0"/>
                <w:numId w:val="15"/>
              </w:numPr>
              <w:jc w:val="center"/>
              <w:rPr>
                <w:rFonts w:eastAsia="Calibri"/>
              </w:rPr>
            </w:pPr>
          </w:p>
        </w:tc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31C5" w:rsidRPr="00D95E8F" w:rsidRDefault="008331C5" w:rsidP="003762F7">
            <w:pPr>
              <w:rPr>
                <w:rFonts w:eastAsia="Times New Roman"/>
                <w:b/>
                <w:bCs/>
              </w:rPr>
            </w:pPr>
            <w:r w:rsidRPr="00D95E8F">
              <w:rPr>
                <w:rFonts w:eastAsia="Calibri"/>
              </w:rPr>
              <w:t xml:space="preserve">Муниципальный этап </w:t>
            </w:r>
            <w:r w:rsidRPr="00D95E8F">
              <w:rPr>
                <w:rFonts w:eastAsia="Calibri"/>
              </w:rPr>
              <w:lastRenderedPageBreak/>
              <w:t>всероссийской олимпиады школьников</w:t>
            </w:r>
          </w:p>
        </w:tc>
        <w:tc>
          <w:tcPr>
            <w:tcW w:w="2530" w:type="dxa"/>
          </w:tcPr>
          <w:p w:rsidR="008331C5" w:rsidRPr="00D95E8F" w:rsidRDefault="008331C5" w:rsidP="003762F7">
            <w:pPr>
              <w:pStyle w:val="a3"/>
              <w:ind w:left="0"/>
              <w:jc w:val="center"/>
              <w:rPr>
                <w:rFonts w:eastAsia="Times New Roman"/>
                <w:b/>
                <w:bCs/>
              </w:rPr>
            </w:pPr>
            <w:r w:rsidRPr="00D95E8F">
              <w:rPr>
                <w:rFonts w:eastAsia="Times New Roman"/>
                <w:b/>
                <w:bCs/>
              </w:rPr>
              <w:lastRenderedPageBreak/>
              <w:t>2 призёра</w:t>
            </w:r>
          </w:p>
        </w:tc>
        <w:tc>
          <w:tcPr>
            <w:tcW w:w="1542" w:type="dxa"/>
          </w:tcPr>
          <w:p w:rsidR="008331C5" w:rsidRPr="00D95E8F" w:rsidRDefault="008331C5" w:rsidP="003762F7">
            <w:pPr>
              <w:pStyle w:val="a3"/>
              <w:ind w:left="0"/>
              <w:jc w:val="center"/>
              <w:rPr>
                <w:rFonts w:eastAsia="Times New Roman"/>
                <w:b/>
                <w:bCs/>
              </w:rPr>
            </w:pPr>
            <w:r w:rsidRPr="00D95E8F">
              <w:rPr>
                <w:rFonts w:eastAsia="Times New Roman"/>
                <w:b/>
                <w:bCs/>
              </w:rPr>
              <w:t xml:space="preserve">2 призёра </w:t>
            </w:r>
          </w:p>
        </w:tc>
        <w:tc>
          <w:tcPr>
            <w:tcW w:w="1542" w:type="dxa"/>
          </w:tcPr>
          <w:p w:rsidR="008331C5" w:rsidRPr="00D95E8F" w:rsidRDefault="008331C5" w:rsidP="003762F7">
            <w:pPr>
              <w:pStyle w:val="a3"/>
              <w:ind w:left="0"/>
              <w:jc w:val="center"/>
              <w:rPr>
                <w:rFonts w:eastAsia="Times New Roman"/>
                <w:b/>
                <w:bCs/>
              </w:rPr>
            </w:pPr>
            <w:r w:rsidRPr="00D95E8F">
              <w:rPr>
                <w:rFonts w:eastAsia="Times New Roman"/>
                <w:b/>
                <w:bCs/>
              </w:rPr>
              <w:t>0</w:t>
            </w:r>
          </w:p>
        </w:tc>
        <w:tc>
          <w:tcPr>
            <w:tcW w:w="1542" w:type="dxa"/>
          </w:tcPr>
          <w:p w:rsidR="008331C5" w:rsidRPr="00D95E8F" w:rsidRDefault="008331C5" w:rsidP="003762F7">
            <w:pPr>
              <w:pStyle w:val="a3"/>
              <w:ind w:left="0"/>
              <w:jc w:val="center"/>
              <w:rPr>
                <w:rFonts w:eastAsia="Times New Roman"/>
                <w:b/>
                <w:bCs/>
              </w:rPr>
            </w:pPr>
            <w:r w:rsidRPr="00D95E8F">
              <w:rPr>
                <w:rFonts w:eastAsia="Times New Roman"/>
                <w:b/>
                <w:bCs/>
              </w:rPr>
              <w:t xml:space="preserve">1 </w:t>
            </w:r>
            <w:r w:rsidRPr="00D95E8F">
              <w:rPr>
                <w:rFonts w:eastAsia="Times New Roman"/>
                <w:b/>
                <w:bCs/>
              </w:rPr>
              <w:lastRenderedPageBreak/>
              <w:t>победитель, 4 призёра</w:t>
            </w:r>
          </w:p>
        </w:tc>
      </w:tr>
      <w:tr w:rsidR="008331C5" w:rsidRPr="00D95E8F" w:rsidTr="000A3071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31C5" w:rsidRPr="00D95E8F" w:rsidRDefault="008331C5" w:rsidP="003762F7">
            <w:pPr>
              <w:pStyle w:val="a3"/>
              <w:numPr>
                <w:ilvl w:val="0"/>
                <w:numId w:val="15"/>
              </w:numPr>
              <w:jc w:val="center"/>
              <w:rPr>
                <w:rFonts w:eastAsia="Calibri"/>
              </w:rPr>
            </w:pPr>
          </w:p>
        </w:tc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31C5" w:rsidRPr="00D95E8F" w:rsidRDefault="008331C5" w:rsidP="003762F7">
            <w:pPr>
              <w:rPr>
                <w:rFonts w:eastAsia="Calibri"/>
              </w:rPr>
            </w:pPr>
            <w:r w:rsidRPr="00D95E8F">
              <w:rPr>
                <w:rFonts w:eastAsia="Calibri"/>
              </w:rPr>
              <w:t>Региональный этап всероссийской олимпиады школьников</w:t>
            </w:r>
          </w:p>
        </w:tc>
        <w:tc>
          <w:tcPr>
            <w:tcW w:w="2530" w:type="dxa"/>
          </w:tcPr>
          <w:p w:rsidR="008331C5" w:rsidRPr="00D95E8F" w:rsidRDefault="008331C5" w:rsidP="003762F7">
            <w:pPr>
              <w:pStyle w:val="a3"/>
              <w:ind w:left="0"/>
              <w:jc w:val="center"/>
              <w:rPr>
                <w:rFonts w:eastAsia="Times New Roman"/>
                <w:b/>
                <w:bCs/>
              </w:rPr>
            </w:pPr>
            <w:r w:rsidRPr="00D95E8F">
              <w:rPr>
                <w:rFonts w:eastAsia="Times New Roman"/>
                <w:b/>
                <w:bCs/>
              </w:rPr>
              <w:t>0</w:t>
            </w:r>
          </w:p>
        </w:tc>
        <w:tc>
          <w:tcPr>
            <w:tcW w:w="1542" w:type="dxa"/>
          </w:tcPr>
          <w:p w:rsidR="008331C5" w:rsidRPr="00D95E8F" w:rsidRDefault="008331C5" w:rsidP="003762F7">
            <w:pPr>
              <w:pStyle w:val="a3"/>
              <w:ind w:left="0"/>
              <w:jc w:val="center"/>
              <w:rPr>
                <w:rFonts w:eastAsia="Times New Roman"/>
                <w:b/>
                <w:bCs/>
              </w:rPr>
            </w:pPr>
            <w:r w:rsidRPr="00D95E8F">
              <w:rPr>
                <w:rFonts w:eastAsia="Times New Roman"/>
                <w:b/>
                <w:bCs/>
              </w:rPr>
              <w:t>0</w:t>
            </w:r>
          </w:p>
        </w:tc>
        <w:tc>
          <w:tcPr>
            <w:tcW w:w="1542" w:type="dxa"/>
          </w:tcPr>
          <w:p w:rsidR="008331C5" w:rsidRPr="00D95E8F" w:rsidRDefault="008331C5" w:rsidP="003762F7">
            <w:pPr>
              <w:pStyle w:val="a3"/>
              <w:ind w:left="0"/>
              <w:jc w:val="center"/>
              <w:rPr>
                <w:rFonts w:eastAsia="Times New Roman"/>
                <w:b/>
                <w:bCs/>
              </w:rPr>
            </w:pPr>
            <w:r w:rsidRPr="00D95E8F">
              <w:rPr>
                <w:rFonts w:eastAsia="Times New Roman"/>
                <w:b/>
                <w:bCs/>
              </w:rPr>
              <w:t>0</w:t>
            </w:r>
          </w:p>
        </w:tc>
        <w:tc>
          <w:tcPr>
            <w:tcW w:w="1542" w:type="dxa"/>
          </w:tcPr>
          <w:p w:rsidR="008331C5" w:rsidRPr="00D95E8F" w:rsidRDefault="008331C5" w:rsidP="003762F7">
            <w:pPr>
              <w:pStyle w:val="a3"/>
              <w:ind w:left="0"/>
              <w:jc w:val="center"/>
              <w:rPr>
                <w:rFonts w:eastAsia="Times New Roman"/>
                <w:b/>
                <w:bCs/>
              </w:rPr>
            </w:pPr>
            <w:r w:rsidRPr="00D95E8F">
              <w:rPr>
                <w:rFonts w:eastAsia="Times New Roman"/>
                <w:b/>
                <w:bCs/>
              </w:rPr>
              <w:t>0</w:t>
            </w:r>
          </w:p>
        </w:tc>
      </w:tr>
      <w:tr w:rsidR="008331C5" w:rsidRPr="00D95E8F" w:rsidTr="000A3071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31C5" w:rsidRPr="00D95E8F" w:rsidRDefault="008331C5" w:rsidP="003762F7">
            <w:pPr>
              <w:pStyle w:val="a3"/>
              <w:numPr>
                <w:ilvl w:val="0"/>
                <w:numId w:val="15"/>
              </w:numPr>
              <w:jc w:val="center"/>
              <w:rPr>
                <w:rFonts w:eastAsia="Calibri"/>
              </w:rPr>
            </w:pPr>
          </w:p>
        </w:tc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31C5" w:rsidRPr="00D95E8F" w:rsidRDefault="008331C5" w:rsidP="003762F7">
            <w:pPr>
              <w:spacing w:line="228" w:lineRule="auto"/>
            </w:pPr>
            <w:r w:rsidRPr="00D95E8F">
              <w:rPr>
                <w:rFonts w:eastAsia="Calibri"/>
              </w:rPr>
              <w:t>Участие в ежегодном межрегиональном семинаре по развитию творческого потенциала педагогов условиях новой образовательной стратегии (п. Лазаревское)</w:t>
            </w:r>
          </w:p>
        </w:tc>
        <w:tc>
          <w:tcPr>
            <w:tcW w:w="2530" w:type="dxa"/>
          </w:tcPr>
          <w:p w:rsidR="008331C5" w:rsidRPr="00D95E8F" w:rsidRDefault="008331C5" w:rsidP="003762F7">
            <w:pPr>
              <w:pStyle w:val="a3"/>
              <w:ind w:left="0"/>
              <w:jc w:val="center"/>
              <w:rPr>
                <w:rFonts w:eastAsia="Times New Roman"/>
                <w:b/>
                <w:bCs/>
              </w:rPr>
            </w:pPr>
            <w:r w:rsidRPr="00D95E8F">
              <w:rPr>
                <w:rFonts w:eastAsia="Times New Roman"/>
                <w:b/>
                <w:bCs/>
              </w:rPr>
              <w:t>2</w:t>
            </w:r>
          </w:p>
        </w:tc>
        <w:tc>
          <w:tcPr>
            <w:tcW w:w="1542" w:type="dxa"/>
          </w:tcPr>
          <w:p w:rsidR="008331C5" w:rsidRPr="00D95E8F" w:rsidRDefault="008331C5" w:rsidP="003762F7">
            <w:pPr>
              <w:pStyle w:val="a3"/>
              <w:ind w:left="0"/>
              <w:jc w:val="center"/>
              <w:rPr>
                <w:rFonts w:eastAsia="Times New Roman"/>
                <w:b/>
                <w:bCs/>
              </w:rPr>
            </w:pPr>
            <w:r w:rsidRPr="00D95E8F">
              <w:rPr>
                <w:rFonts w:eastAsia="Times New Roman"/>
                <w:b/>
                <w:bCs/>
              </w:rPr>
              <w:t>3</w:t>
            </w:r>
          </w:p>
        </w:tc>
        <w:tc>
          <w:tcPr>
            <w:tcW w:w="1542" w:type="dxa"/>
          </w:tcPr>
          <w:p w:rsidR="008331C5" w:rsidRPr="00D95E8F" w:rsidRDefault="008331C5" w:rsidP="003762F7">
            <w:pPr>
              <w:pStyle w:val="a3"/>
              <w:ind w:left="0"/>
              <w:jc w:val="center"/>
              <w:rPr>
                <w:rFonts w:eastAsia="Times New Roman"/>
                <w:b/>
                <w:bCs/>
              </w:rPr>
            </w:pPr>
            <w:r w:rsidRPr="00D95E8F">
              <w:rPr>
                <w:rFonts w:eastAsia="Times New Roman"/>
                <w:b/>
                <w:bCs/>
              </w:rPr>
              <w:t>0</w:t>
            </w:r>
          </w:p>
        </w:tc>
        <w:tc>
          <w:tcPr>
            <w:tcW w:w="1542" w:type="dxa"/>
          </w:tcPr>
          <w:p w:rsidR="008331C5" w:rsidRPr="00D95E8F" w:rsidRDefault="008331C5" w:rsidP="003762F7">
            <w:pPr>
              <w:pStyle w:val="a3"/>
              <w:ind w:left="0"/>
              <w:jc w:val="center"/>
              <w:rPr>
                <w:rFonts w:eastAsia="Times New Roman"/>
                <w:b/>
                <w:bCs/>
              </w:rPr>
            </w:pPr>
            <w:r w:rsidRPr="00D95E8F">
              <w:rPr>
                <w:rFonts w:eastAsia="Times New Roman"/>
                <w:b/>
                <w:bCs/>
              </w:rPr>
              <w:t>0</w:t>
            </w:r>
          </w:p>
        </w:tc>
      </w:tr>
      <w:tr w:rsidR="008331C5" w:rsidRPr="00D95E8F" w:rsidTr="000A3071">
        <w:trPr>
          <w:trHeight w:val="1189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31C5" w:rsidRPr="00D95E8F" w:rsidRDefault="008331C5" w:rsidP="003762F7">
            <w:pPr>
              <w:pStyle w:val="a3"/>
              <w:numPr>
                <w:ilvl w:val="0"/>
                <w:numId w:val="15"/>
              </w:numPr>
              <w:spacing w:after="160"/>
              <w:jc w:val="right"/>
            </w:pPr>
          </w:p>
        </w:tc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31C5" w:rsidRPr="00D95E8F" w:rsidRDefault="008331C5" w:rsidP="003762F7">
            <w:pPr>
              <w:rPr>
                <w:bCs/>
              </w:rPr>
            </w:pPr>
            <w:r w:rsidRPr="00D95E8F">
              <w:t xml:space="preserve">Районный </w:t>
            </w:r>
            <w:proofErr w:type="spellStart"/>
            <w:r w:rsidRPr="00D95E8F">
              <w:t>практико</w:t>
            </w:r>
            <w:proofErr w:type="spellEnd"/>
            <w:r w:rsidRPr="00D95E8F">
              <w:t xml:space="preserve"> –ориентированный семинар «Молодые – молодым»</w:t>
            </w:r>
          </w:p>
        </w:tc>
        <w:tc>
          <w:tcPr>
            <w:tcW w:w="2530" w:type="dxa"/>
          </w:tcPr>
          <w:p w:rsidR="008331C5" w:rsidRPr="00D95E8F" w:rsidRDefault="008331C5" w:rsidP="003762F7">
            <w:pPr>
              <w:pStyle w:val="a3"/>
              <w:ind w:left="0"/>
              <w:jc w:val="center"/>
              <w:rPr>
                <w:rFonts w:eastAsia="Times New Roman"/>
                <w:b/>
                <w:bCs/>
              </w:rPr>
            </w:pPr>
            <w:r w:rsidRPr="00D95E8F">
              <w:rPr>
                <w:rFonts w:eastAsia="Times New Roman"/>
                <w:b/>
                <w:bCs/>
              </w:rPr>
              <w:t>0</w:t>
            </w:r>
          </w:p>
        </w:tc>
        <w:tc>
          <w:tcPr>
            <w:tcW w:w="1542" w:type="dxa"/>
          </w:tcPr>
          <w:p w:rsidR="008331C5" w:rsidRPr="00D95E8F" w:rsidRDefault="008331C5" w:rsidP="003762F7">
            <w:pPr>
              <w:pStyle w:val="a3"/>
              <w:ind w:left="0"/>
              <w:jc w:val="center"/>
              <w:rPr>
                <w:rFonts w:eastAsia="Times New Roman"/>
                <w:b/>
                <w:bCs/>
              </w:rPr>
            </w:pPr>
            <w:r w:rsidRPr="00D95E8F">
              <w:rPr>
                <w:rFonts w:eastAsia="Times New Roman"/>
                <w:b/>
                <w:bCs/>
              </w:rPr>
              <w:t>3</w:t>
            </w:r>
          </w:p>
        </w:tc>
        <w:tc>
          <w:tcPr>
            <w:tcW w:w="1542" w:type="dxa"/>
          </w:tcPr>
          <w:p w:rsidR="008331C5" w:rsidRPr="00D95E8F" w:rsidRDefault="008331C5" w:rsidP="003762F7">
            <w:pPr>
              <w:pStyle w:val="a3"/>
              <w:ind w:left="0"/>
              <w:jc w:val="center"/>
              <w:rPr>
                <w:rFonts w:eastAsia="Times New Roman"/>
                <w:b/>
                <w:bCs/>
              </w:rPr>
            </w:pPr>
            <w:r w:rsidRPr="00D95E8F">
              <w:rPr>
                <w:rFonts w:eastAsia="Times New Roman"/>
                <w:b/>
                <w:bCs/>
              </w:rPr>
              <w:t>2</w:t>
            </w:r>
          </w:p>
        </w:tc>
        <w:tc>
          <w:tcPr>
            <w:tcW w:w="1542" w:type="dxa"/>
          </w:tcPr>
          <w:p w:rsidR="008331C5" w:rsidRPr="00D95E8F" w:rsidRDefault="008331C5" w:rsidP="003762F7">
            <w:pPr>
              <w:pStyle w:val="a3"/>
              <w:ind w:left="0"/>
              <w:jc w:val="center"/>
              <w:rPr>
                <w:rFonts w:eastAsia="Times New Roman"/>
                <w:b/>
                <w:bCs/>
              </w:rPr>
            </w:pPr>
            <w:r w:rsidRPr="00D95E8F">
              <w:rPr>
                <w:rFonts w:eastAsia="Times New Roman"/>
                <w:b/>
                <w:bCs/>
              </w:rPr>
              <w:t>0</w:t>
            </w:r>
          </w:p>
        </w:tc>
      </w:tr>
      <w:tr w:rsidR="008331C5" w:rsidRPr="00D95E8F" w:rsidTr="000A3071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31C5" w:rsidRPr="00D95E8F" w:rsidRDefault="008331C5" w:rsidP="003762F7">
            <w:pPr>
              <w:pStyle w:val="a3"/>
              <w:numPr>
                <w:ilvl w:val="0"/>
                <w:numId w:val="15"/>
              </w:numPr>
              <w:spacing w:after="160"/>
              <w:jc w:val="right"/>
            </w:pPr>
          </w:p>
        </w:tc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331C5" w:rsidRPr="00D95E8F" w:rsidRDefault="008331C5" w:rsidP="003762F7">
            <w:r w:rsidRPr="00D95E8F">
              <w:t xml:space="preserve">Районный </w:t>
            </w:r>
            <w:proofErr w:type="spellStart"/>
            <w:r w:rsidRPr="00D95E8F">
              <w:t>практико</w:t>
            </w:r>
            <w:proofErr w:type="spellEnd"/>
            <w:r w:rsidRPr="00D95E8F">
              <w:t xml:space="preserve"> –ориентированный семинар «Педагогический поезд»</w:t>
            </w:r>
          </w:p>
        </w:tc>
        <w:tc>
          <w:tcPr>
            <w:tcW w:w="2530" w:type="dxa"/>
          </w:tcPr>
          <w:p w:rsidR="008331C5" w:rsidRPr="00D95E8F" w:rsidRDefault="008331C5" w:rsidP="003762F7">
            <w:pPr>
              <w:pStyle w:val="a3"/>
              <w:ind w:left="0"/>
              <w:jc w:val="center"/>
              <w:rPr>
                <w:rFonts w:eastAsia="Times New Roman"/>
                <w:b/>
                <w:bCs/>
              </w:rPr>
            </w:pPr>
            <w:r w:rsidRPr="00D95E8F">
              <w:rPr>
                <w:rFonts w:eastAsia="Times New Roman"/>
                <w:b/>
                <w:bCs/>
              </w:rPr>
              <w:t>2</w:t>
            </w:r>
          </w:p>
        </w:tc>
        <w:tc>
          <w:tcPr>
            <w:tcW w:w="1542" w:type="dxa"/>
          </w:tcPr>
          <w:p w:rsidR="008331C5" w:rsidRPr="00D95E8F" w:rsidRDefault="008331C5" w:rsidP="003762F7">
            <w:pPr>
              <w:pStyle w:val="a3"/>
              <w:ind w:left="0"/>
              <w:jc w:val="center"/>
              <w:rPr>
                <w:rFonts w:eastAsia="Times New Roman"/>
                <w:b/>
                <w:bCs/>
              </w:rPr>
            </w:pPr>
            <w:r w:rsidRPr="00D95E8F">
              <w:rPr>
                <w:rFonts w:eastAsia="Times New Roman"/>
                <w:b/>
                <w:bCs/>
              </w:rPr>
              <w:t>1</w:t>
            </w:r>
          </w:p>
        </w:tc>
        <w:tc>
          <w:tcPr>
            <w:tcW w:w="1542" w:type="dxa"/>
          </w:tcPr>
          <w:p w:rsidR="008331C5" w:rsidRPr="00D95E8F" w:rsidRDefault="008331C5" w:rsidP="003762F7">
            <w:pPr>
              <w:pStyle w:val="a3"/>
              <w:ind w:left="0"/>
              <w:jc w:val="center"/>
              <w:rPr>
                <w:rFonts w:eastAsia="Times New Roman"/>
                <w:b/>
                <w:bCs/>
              </w:rPr>
            </w:pPr>
            <w:r w:rsidRPr="00D95E8F">
              <w:rPr>
                <w:rFonts w:eastAsia="Times New Roman"/>
                <w:b/>
                <w:bCs/>
              </w:rPr>
              <w:t>1</w:t>
            </w:r>
          </w:p>
        </w:tc>
        <w:tc>
          <w:tcPr>
            <w:tcW w:w="1542" w:type="dxa"/>
          </w:tcPr>
          <w:p w:rsidR="008331C5" w:rsidRPr="00D95E8F" w:rsidRDefault="008331C5" w:rsidP="003762F7">
            <w:pPr>
              <w:pStyle w:val="a3"/>
              <w:ind w:left="0"/>
              <w:jc w:val="center"/>
              <w:rPr>
                <w:rFonts w:eastAsia="Times New Roman"/>
                <w:b/>
                <w:bCs/>
              </w:rPr>
            </w:pPr>
            <w:r w:rsidRPr="00D95E8F">
              <w:rPr>
                <w:rFonts w:eastAsia="Times New Roman"/>
                <w:b/>
                <w:bCs/>
              </w:rPr>
              <w:t>1</w:t>
            </w:r>
          </w:p>
        </w:tc>
      </w:tr>
      <w:tr w:rsidR="008331C5" w:rsidRPr="00D95E8F" w:rsidTr="000A3071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31C5" w:rsidRPr="00D95E8F" w:rsidRDefault="008331C5" w:rsidP="003762F7">
            <w:pPr>
              <w:pStyle w:val="a3"/>
              <w:numPr>
                <w:ilvl w:val="0"/>
                <w:numId w:val="15"/>
              </w:numPr>
              <w:spacing w:after="160"/>
              <w:jc w:val="right"/>
            </w:pPr>
          </w:p>
        </w:tc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331C5" w:rsidRPr="00D95E8F" w:rsidRDefault="008331C5" w:rsidP="003762F7">
            <w:r w:rsidRPr="00D95E8F">
              <w:t>Установочный семинар для участников районного конкурса «Учитель года»</w:t>
            </w:r>
          </w:p>
        </w:tc>
        <w:tc>
          <w:tcPr>
            <w:tcW w:w="2530" w:type="dxa"/>
          </w:tcPr>
          <w:p w:rsidR="008331C5" w:rsidRPr="00D95E8F" w:rsidRDefault="008331C5" w:rsidP="003762F7">
            <w:pPr>
              <w:pStyle w:val="a3"/>
              <w:ind w:left="0"/>
              <w:jc w:val="center"/>
              <w:rPr>
                <w:rFonts w:eastAsia="Times New Roman"/>
                <w:b/>
                <w:bCs/>
              </w:rPr>
            </w:pPr>
            <w:r w:rsidRPr="00D95E8F">
              <w:rPr>
                <w:rFonts w:eastAsia="Times New Roman"/>
                <w:b/>
                <w:bCs/>
              </w:rPr>
              <w:t>1</w:t>
            </w:r>
          </w:p>
        </w:tc>
        <w:tc>
          <w:tcPr>
            <w:tcW w:w="1542" w:type="dxa"/>
          </w:tcPr>
          <w:p w:rsidR="008331C5" w:rsidRPr="00D95E8F" w:rsidRDefault="008331C5" w:rsidP="003762F7">
            <w:pPr>
              <w:pStyle w:val="a3"/>
              <w:ind w:left="0"/>
              <w:jc w:val="center"/>
              <w:rPr>
                <w:rFonts w:eastAsia="Times New Roman"/>
                <w:b/>
                <w:bCs/>
              </w:rPr>
            </w:pPr>
            <w:r w:rsidRPr="00D95E8F">
              <w:rPr>
                <w:rFonts w:eastAsia="Times New Roman"/>
                <w:b/>
                <w:bCs/>
              </w:rPr>
              <w:t>2</w:t>
            </w:r>
          </w:p>
        </w:tc>
        <w:tc>
          <w:tcPr>
            <w:tcW w:w="1542" w:type="dxa"/>
          </w:tcPr>
          <w:p w:rsidR="008331C5" w:rsidRPr="00D95E8F" w:rsidRDefault="008331C5" w:rsidP="003762F7">
            <w:pPr>
              <w:pStyle w:val="a3"/>
              <w:ind w:left="0"/>
              <w:jc w:val="center"/>
              <w:rPr>
                <w:rFonts w:eastAsia="Times New Roman"/>
                <w:b/>
                <w:bCs/>
              </w:rPr>
            </w:pPr>
            <w:r w:rsidRPr="00D95E8F">
              <w:rPr>
                <w:rFonts w:eastAsia="Times New Roman"/>
                <w:b/>
                <w:bCs/>
              </w:rPr>
              <w:t>1</w:t>
            </w:r>
          </w:p>
        </w:tc>
        <w:tc>
          <w:tcPr>
            <w:tcW w:w="1542" w:type="dxa"/>
          </w:tcPr>
          <w:p w:rsidR="008331C5" w:rsidRPr="00D95E8F" w:rsidRDefault="008331C5" w:rsidP="003762F7">
            <w:pPr>
              <w:pStyle w:val="a3"/>
              <w:ind w:left="0"/>
              <w:jc w:val="center"/>
              <w:rPr>
                <w:rFonts w:eastAsia="Times New Roman"/>
                <w:b/>
                <w:bCs/>
              </w:rPr>
            </w:pPr>
            <w:r w:rsidRPr="00D95E8F">
              <w:rPr>
                <w:rFonts w:eastAsia="Times New Roman"/>
                <w:b/>
                <w:bCs/>
              </w:rPr>
              <w:t>1</w:t>
            </w:r>
          </w:p>
        </w:tc>
      </w:tr>
    </w:tbl>
    <w:p w:rsidR="00571099" w:rsidRPr="00D95E8F" w:rsidRDefault="00571099" w:rsidP="003762F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5E8F">
        <w:rPr>
          <w:rFonts w:ascii="Times New Roman" w:hAnsi="Times New Roman" w:cs="Times New Roman"/>
          <w:sz w:val="28"/>
          <w:szCs w:val="28"/>
        </w:rPr>
        <w:t xml:space="preserve">Несмотря на определенные успехи в реализации программы «Одаренные дети» перед педагогическим коллективом стоит еще немало проблем. Главная проблема кроется в необходимости правильного определения стратегии деятельности педагогического коллектива, использования имеющихся ресурсов. Необходимо обратить внимание на более четкую систему работы с успешными и одаренными детьми. Система работы с одарёнными детьми предполагает преемственность в деятельности, поэтому в следующем году руководителям МО и учителям – предметникам необходимо обратить особое внимание на сохранение уже имеющихся резервов и активно их использовать. Необходимо искать новые пути повышения мотивации обучающихся для участия в олимпиадах, творческих и интеллектуальных конкурсах.                                   </w:t>
      </w:r>
    </w:p>
    <w:p w:rsidR="00F07D5D" w:rsidRPr="00D95E8F" w:rsidRDefault="00F07D5D" w:rsidP="003762F7">
      <w:pPr>
        <w:shd w:val="clear" w:color="auto" w:fill="FFFFFF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5E8F">
        <w:rPr>
          <w:rFonts w:ascii="Times New Roman" w:eastAsia="Calibri" w:hAnsi="Times New Roman" w:cs="Times New Roman"/>
          <w:sz w:val="28"/>
          <w:szCs w:val="28"/>
        </w:rPr>
        <w:t>Стало традиционным участие педагогов округа в ежегодном межрегиональном семинаре по развитию творческого потенциала педагогов условиях новой образовательной стратегии. Пять учителей приняли  участие в работе семинара, который проходил в п. Лазаревское.</w:t>
      </w:r>
    </w:p>
    <w:p w:rsidR="00F07D5D" w:rsidRPr="00D95E8F" w:rsidRDefault="003D754D" w:rsidP="003762F7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5E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Районные практико-ориентированные семинары «Молодые — молодым», «Педагогический поезд»  — это мероприятия, направленные на поддержку молодых педагогов, обмен опытом между наставниками и начинающими специалистами, а также на профессиональную ориентацию школьников, которые </w:t>
      </w:r>
      <w:r w:rsidRPr="00D95E8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рассматривают педагогику как будущую профессию. Десять педагогов и учащихся приняли участие в работе семинаров.</w:t>
      </w:r>
    </w:p>
    <w:p w:rsidR="003D754D" w:rsidRPr="00D95E8F" w:rsidRDefault="003762F7" w:rsidP="003762F7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95E8F"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Участие</w:t>
      </w:r>
      <w:r w:rsidR="003D754D" w:rsidRPr="00D95E8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конкурсе профессионального мастерства «Учитель года» </w:t>
      </w:r>
    </w:p>
    <w:p w:rsidR="003D754D" w:rsidRPr="00D95E8F" w:rsidRDefault="003D754D" w:rsidP="003762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95E8F">
        <w:rPr>
          <w:rFonts w:ascii="Times New Roman" w:eastAsia="Times New Roman" w:hAnsi="Times New Roman" w:cs="Times New Roman"/>
          <w:b/>
          <w:bCs/>
          <w:sz w:val="28"/>
          <w:szCs w:val="28"/>
        </w:rPr>
        <w:t>(за 5 лет)</w:t>
      </w:r>
    </w:p>
    <w:p w:rsidR="003D754D" w:rsidRPr="00D95E8F" w:rsidRDefault="003D754D" w:rsidP="003D754D">
      <w:pPr>
        <w:pStyle w:val="a3"/>
        <w:shd w:val="clear" w:color="auto" w:fill="FFFFFF"/>
        <w:ind w:left="1440"/>
        <w:rPr>
          <w:rFonts w:eastAsia="Times New Roman"/>
          <w:b/>
          <w:bCs/>
          <w:sz w:val="16"/>
          <w:szCs w:val="16"/>
        </w:rPr>
      </w:pPr>
    </w:p>
    <w:tbl>
      <w:tblPr>
        <w:tblStyle w:val="a4"/>
        <w:tblW w:w="10349" w:type="dxa"/>
        <w:tblLook w:val="04A0"/>
      </w:tblPr>
      <w:tblGrid>
        <w:gridCol w:w="2530"/>
        <w:gridCol w:w="839"/>
        <w:gridCol w:w="3260"/>
        <w:gridCol w:w="3720"/>
      </w:tblGrid>
      <w:tr w:rsidR="003E48AC" w:rsidRPr="00D95E8F" w:rsidTr="003762F7">
        <w:tc>
          <w:tcPr>
            <w:tcW w:w="2530" w:type="dxa"/>
          </w:tcPr>
          <w:p w:rsidR="003D754D" w:rsidRPr="00D95E8F" w:rsidRDefault="003D754D" w:rsidP="003762F7">
            <w:pPr>
              <w:pStyle w:val="a3"/>
              <w:ind w:left="0"/>
              <w:jc w:val="center"/>
              <w:rPr>
                <w:rFonts w:eastAsia="Times New Roman"/>
                <w:bCs/>
              </w:rPr>
            </w:pPr>
            <w:r w:rsidRPr="00D95E8F">
              <w:rPr>
                <w:rFonts w:eastAsia="Times New Roman"/>
                <w:bCs/>
              </w:rPr>
              <w:t>ОО</w:t>
            </w:r>
          </w:p>
        </w:tc>
        <w:tc>
          <w:tcPr>
            <w:tcW w:w="839" w:type="dxa"/>
          </w:tcPr>
          <w:p w:rsidR="003D754D" w:rsidRPr="00D95E8F" w:rsidRDefault="003D754D" w:rsidP="003762F7">
            <w:pPr>
              <w:pStyle w:val="a3"/>
              <w:ind w:left="0"/>
              <w:rPr>
                <w:rFonts w:eastAsia="Times New Roman"/>
                <w:bCs/>
              </w:rPr>
            </w:pPr>
            <w:r w:rsidRPr="00D95E8F">
              <w:rPr>
                <w:rFonts w:eastAsia="Times New Roman"/>
                <w:bCs/>
              </w:rPr>
              <w:t>Год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3762F7" w:rsidRPr="00D95E8F" w:rsidRDefault="003762F7" w:rsidP="003762F7">
            <w:pPr>
              <w:tabs>
                <w:tab w:val="left" w:pos="3010"/>
              </w:tabs>
              <w:ind w:left="-107"/>
              <w:jc w:val="center"/>
              <w:rPr>
                <w:rFonts w:eastAsia="Times New Roman"/>
              </w:rPr>
            </w:pPr>
            <w:r w:rsidRPr="00D95E8F">
              <w:rPr>
                <w:rFonts w:eastAsia="Times New Roman"/>
              </w:rPr>
              <w:t xml:space="preserve">ФИО </w:t>
            </w:r>
            <w:r w:rsidR="003D754D" w:rsidRPr="00D95E8F">
              <w:rPr>
                <w:rFonts w:eastAsia="Times New Roman"/>
              </w:rPr>
              <w:t>победителей  школьного, участников муниципального</w:t>
            </w:r>
          </w:p>
          <w:p w:rsidR="003D754D" w:rsidRPr="00D95E8F" w:rsidRDefault="003D754D" w:rsidP="003762F7">
            <w:pPr>
              <w:ind w:left="-107"/>
              <w:jc w:val="center"/>
              <w:rPr>
                <w:rFonts w:eastAsia="Times New Roman"/>
              </w:rPr>
            </w:pPr>
            <w:r w:rsidRPr="00D95E8F">
              <w:rPr>
                <w:rFonts w:eastAsia="Times New Roman"/>
              </w:rPr>
              <w:t xml:space="preserve"> и регионального конкурса</w:t>
            </w:r>
          </w:p>
        </w:tc>
        <w:tc>
          <w:tcPr>
            <w:tcW w:w="37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3D754D" w:rsidRPr="00D95E8F" w:rsidRDefault="003D754D" w:rsidP="003762F7">
            <w:pPr>
              <w:jc w:val="center"/>
              <w:rPr>
                <w:rFonts w:eastAsia="Times New Roman"/>
              </w:rPr>
            </w:pPr>
            <w:r w:rsidRPr="00D95E8F">
              <w:rPr>
                <w:rFonts w:eastAsia="Times New Roman"/>
                <w:bCs/>
              </w:rPr>
              <w:t>Результат</w:t>
            </w:r>
          </w:p>
        </w:tc>
      </w:tr>
      <w:tr w:rsidR="003762F7" w:rsidRPr="00D95E8F" w:rsidTr="003762F7">
        <w:trPr>
          <w:trHeight w:val="413"/>
        </w:trPr>
        <w:tc>
          <w:tcPr>
            <w:tcW w:w="2530" w:type="dxa"/>
            <w:vMerge w:val="restart"/>
          </w:tcPr>
          <w:p w:rsidR="003762F7" w:rsidRPr="00D95E8F" w:rsidRDefault="003762F7" w:rsidP="003762F7">
            <w:pPr>
              <w:autoSpaceDE w:val="0"/>
              <w:autoSpaceDN w:val="0"/>
              <w:adjustRightInd w:val="0"/>
              <w:jc w:val="center"/>
            </w:pPr>
            <w:r w:rsidRPr="00D95E8F">
              <w:t xml:space="preserve">МБОУ </w:t>
            </w:r>
            <w:proofErr w:type="spellStart"/>
            <w:r w:rsidRPr="00D95E8F">
              <w:t>Большеремонтненская</w:t>
            </w:r>
            <w:proofErr w:type="spellEnd"/>
            <w:r w:rsidRPr="00D95E8F">
              <w:t xml:space="preserve"> СШ(</w:t>
            </w:r>
            <w:proofErr w:type="spellStart"/>
            <w:r w:rsidRPr="00D95E8F">
              <w:t>кол.чел</w:t>
            </w:r>
            <w:proofErr w:type="spellEnd"/>
            <w:r w:rsidRPr="00D95E8F">
              <w:t>)</w:t>
            </w:r>
          </w:p>
        </w:tc>
        <w:tc>
          <w:tcPr>
            <w:tcW w:w="8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762F7" w:rsidRPr="00D95E8F" w:rsidRDefault="003762F7" w:rsidP="003762F7">
            <w:pPr>
              <w:rPr>
                <w:bCs/>
              </w:rPr>
            </w:pPr>
            <w:r w:rsidRPr="00D95E8F">
              <w:rPr>
                <w:rFonts w:eastAsia="Times New Roman"/>
                <w:bCs/>
              </w:rPr>
              <w:t>2022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762F7" w:rsidRPr="00D95E8F" w:rsidRDefault="003762F7" w:rsidP="003762F7">
            <w:pPr>
              <w:spacing w:line="228" w:lineRule="auto"/>
              <w:rPr>
                <w:bCs/>
              </w:rPr>
            </w:pPr>
            <w:r w:rsidRPr="00D95E8F">
              <w:rPr>
                <w:bCs/>
              </w:rPr>
              <w:t xml:space="preserve">Магомедова </w:t>
            </w:r>
            <w:proofErr w:type="spellStart"/>
            <w:r w:rsidRPr="00D95E8F">
              <w:rPr>
                <w:bCs/>
              </w:rPr>
              <w:t>МильвараАбдуллаевна</w:t>
            </w:r>
            <w:proofErr w:type="spellEnd"/>
          </w:p>
          <w:p w:rsidR="003762F7" w:rsidRPr="00D95E8F" w:rsidRDefault="003762F7" w:rsidP="003762F7">
            <w:pPr>
              <w:spacing w:line="228" w:lineRule="auto"/>
              <w:rPr>
                <w:bCs/>
              </w:rPr>
            </w:pPr>
            <w:r w:rsidRPr="00D95E8F">
              <w:rPr>
                <w:bCs/>
              </w:rPr>
              <w:t>Макарова Анна Николаевна</w:t>
            </w:r>
          </w:p>
        </w:tc>
        <w:tc>
          <w:tcPr>
            <w:tcW w:w="3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762F7" w:rsidRPr="00D95E8F" w:rsidRDefault="003762F7" w:rsidP="003762F7">
            <w:pPr>
              <w:spacing w:line="228" w:lineRule="auto"/>
              <w:jc w:val="both"/>
              <w:rPr>
                <w:rFonts w:eastAsia="Times New Roman"/>
              </w:rPr>
            </w:pPr>
            <w:r w:rsidRPr="00D95E8F">
              <w:rPr>
                <w:bCs/>
              </w:rPr>
              <w:t xml:space="preserve">Лауреат </w:t>
            </w:r>
            <w:r w:rsidRPr="00D95E8F">
              <w:rPr>
                <w:rFonts w:eastAsia="Times New Roman"/>
              </w:rPr>
              <w:t xml:space="preserve">муниципального этапа </w:t>
            </w:r>
          </w:p>
          <w:p w:rsidR="003762F7" w:rsidRPr="00D95E8F" w:rsidRDefault="003762F7" w:rsidP="003762F7">
            <w:pPr>
              <w:spacing w:line="228" w:lineRule="auto"/>
              <w:jc w:val="both"/>
              <w:rPr>
                <w:rFonts w:eastAsia="Times New Roman"/>
              </w:rPr>
            </w:pPr>
          </w:p>
          <w:p w:rsidR="003762F7" w:rsidRPr="00D95E8F" w:rsidRDefault="003762F7" w:rsidP="003762F7">
            <w:pPr>
              <w:spacing w:line="228" w:lineRule="auto"/>
              <w:jc w:val="both"/>
              <w:rPr>
                <w:bCs/>
              </w:rPr>
            </w:pPr>
            <w:r w:rsidRPr="00D95E8F">
              <w:rPr>
                <w:bCs/>
              </w:rPr>
              <w:t xml:space="preserve">Дипломант </w:t>
            </w:r>
            <w:r w:rsidRPr="00D95E8F">
              <w:rPr>
                <w:rFonts w:eastAsia="Times New Roman"/>
              </w:rPr>
              <w:t>муниципального этапа</w:t>
            </w:r>
          </w:p>
        </w:tc>
      </w:tr>
      <w:tr w:rsidR="003762F7" w:rsidRPr="00D95E8F" w:rsidTr="003762F7">
        <w:trPr>
          <w:trHeight w:val="412"/>
        </w:trPr>
        <w:tc>
          <w:tcPr>
            <w:tcW w:w="2530" w:type="dxa"/>
            <w:vMerge/>
          </w:tcPr>
          <w:p w:rsidR="003762F7" w:rsidRPr="00D95E8F" w:rsidRDefault="003762F7" w:rsidP="003762F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39" w:type="dxa"/>
          </w:tcPr>
          <w:p w:rsidR="003762F7" w:rsidRPr="00D95E8F" w:rsidRDefault="003762F7" w:rsidP="003762F7">
            <w:pPr>
              <w:pStyle w:val="a3"/>
              <w:ind w:left="0"/>
              <w:rPr>
                <w:rFonts w:eastAsia="Times New Roman"/>
                <w:bCs/>
              </w:rPr>
            </w:pPr>
            <w:r w:rsidRPr="00D95E8F">
              <w:rPr>
                <w:rFonts w:eastAsia="Times New Roman"/>
                <w:bCs/>
              </w:rPr>
              <w:t>2023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762F7" w:rsidRPr="00D95E8F" w:rsidRDefault="003762F7" w:rsidP="003762F7">
            <w:pPr>
              <w:rPr>
                <w:bCs/>
              </w:rPr>
            </w:pPr>
            <w:r w:rsidRPr="00D95E8F">
              <w:rPr>
                <w:bCs/>
              </w:rPr>
              <w:t>Токарева Тамара Сергеевна</w:t>
            </w:r>
          </w:p>
        </w:tc>
        <w:tc>
          <w:tcPr>
            <w:tcW w:w="3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762F7" w:rsidRPr="00D95E8F" w:rsidRDefault="003762F7" w:rsidP="00A41E56">
            <w:pPr>
              <w:spacing w:line="216" w:lineRule="auto"/>
              <w:jc w:val="both"/>
              <w:rPr>
                <w:bCs/>
              </w:rPr>
            </w:pPr>
            <w:r w:rsidRPr="00D95E8F">
              <w:rPr>
                <w:bCs/>
              </w:rPr>
              <w:t>Победитель муниципального этапа в номинации «</w:t>
            </w:r>
            <w:proofErr w:type="spellStart"/>
            <w:r w:rsidRPr="00D95E8F">
              <w:rPr>
                <w:bCs/>
              </w:rPr>
              <w:t>Педдебют</w:t>
            </w:r>
            <w:proofErr w:type="spellEnd"/>
            <w:r w:rsidRPr="00D95E8F">
              <w:rPr>
                <w:bCs/>
              </w:rPr>
              <w:t>»</w:t>
            </w:r>
          </w:p>
        </w:tc>
      </w:tr>
      <w:tr w:rsidR="003762F7" w:rsidRPr="00D95E8F" w:rsidTr="003762F7">
        <w:trPr>
          <w:trHeight w:val="412"/>
        </w:trPr>
        <w:tc>
          <w:tcPr>
            <w:tcW w:w="2530" w:type="dxa"/>
            <w:vMerge/>
          </w:tcPr>
          <w:p w:rsidR="003762F7" w:rsidRPr="00D95E8F" w:rsidRDefault="003762F7" w:rsidP="003762F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39" w:type="dxa"/>
          </w:tcPr>
          <w:p w:rsidR="003762F7" w:rsidRPr="00D95E8F" w:rsidRDefault="003762F7" w:rsidP="003762F7">
            <w:pPr>
              <w:pStyle w:val="a3"/>
              <w:ind w:left="0"/>
              <w:rPr>
                <w:rFonts w:eastAsia="Times New Roman"/>
                <w:bCs/>
              </w:rPr>
            </w:pPr>
            <w:r w:rsidRPr="00D95E8F">
              <w:rPr>
                <w:rFonts w:eastAsia="Times New Roman"/>
                <w:bCs/>
              </w:rPr>
              <w:t>2024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762F7" w:rsidRPr="00D95E8F" w:rsidRDefault="003762F7" w:rsidP="003762F7">
            <w:pPr>
              <w:rPr>
                <w:bCs/>
              </w:rPr>
            </w:pPr>
            <w:r w:rsidRPr="00D95E8F">
              <w:rPr>
                <w:bCs/>
              </w:rPr>
              <w:t>Матюшина Наталья Николаевна</w:t>
            </w:r>
          </w:p>
        </w:tc>
        <w:tc>
          <w:tcPr>
            <w:tcW w:w="3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762F7" w:rsidRPr="00D95E8F" w:rsidRDefault="003762F7" w:rsidP="003762F7">
            <w:pPr>
              <w:jc w:val="both"/>
              <w:rPr>
                <w:bCs/>
              </w:rPr>
            </w:pPr>
            <w:r w:rsidRPr="00D95E8F">
              <w:rPr>
                <w:bCs/>
              </w:rPr>
              <w:t xml:space="preserve">Лауреат </w:t>
            </w:r>
            <w:r w:rsidRPr="00D95E8F">
              <w:rPr>
                <w:rFonts w:eastAsia="Times New Roman"/>
              </w:rPr>
              <w:t>муниципального этапа</w:t>
            </w:r>
          </w:p>
        </w:tc>
      </w:tr>
      <w:tr w:rsidR="003E48AC" w:rsidRPr="00D95E8F" w:rsidTr="003762F7">
        <w:trPr>
          <w:trHeight w:val="185"/>
        </w:trPr>
        <w:tc>
          <w:tcPr>
            <w:tcW w:w="2530" w:type="dxa"/>
            <w:vMerge w:val="restart"/>
          </w:tcPr>
          <w:p w:rsidR="003D754D" w:rsidRPr="00D95E8F" w:rsidRDefault="003D754D" w:rsidP="003762F7">
            <w:pPr>
              <w:autoSpaceDE w:val="0"/>
              <w:autoSpaceDN w:val="0"/>
              <w:adjustRightInd w:val="0"/>
              <w:jc w:val="both"/>
            </w:pPr>
            <w:r w:rsidRPr="00D95E8F">
              <w:t xml:space="preserve">МБОУ </w:t>
            </w:r>
            <w:proofErr w:type="spellStart"/>
            <w:r w:rsidRPr="00D95E8F">
              <w:t>Валуевская</w:t>
            </w:r>
            <w:proofErr w:type="spellEnd"/>
            <w:r w:rsidRPr="00D95E8F">
              <w:t xml:space="preserve"> СШ(</w:t>
            </w:r>
            <w:proofErr w:type="spellStart"/>
            <w:r w:rsidRPr="00D95E8F">
              <w:t>кол.чел</w:t>
            </w:r>
            <w:proofErr w:type="spellEnd"/>
            <w:r w:rsidRPr="00D95E8F">
              <w:t>)</w:t>
            </w:r>
          </w:p>
        </w:tc>
        <w:tc>
          <w:tcPr>
            <w:tcW w:w="839" w:type="dxa"/>
          </w:tcPr>
          <w:p w:rsidR="003D754D" w:rsidRPr="00D95E8F" w:rsidRDefault="003D754D" w:rsidP="003762F7">
            <w:pPr>
              <w:pStyle w:val="a3"/>
              <w:ind w:left="0"/>
              <w:rPr>
                <w:rFonts w:eastAsia="Times New Roman"/>
                <w:bCs/>
              </w:rPr>
            </w:pPr>
            <w:r w:rsidRPr="00D95E8F">
              <w:rPr>
                <w:rFonts w:eastAsia="Times New Roman"/>
                <w:bCs/>
              </w:rPr>
              <w:t>2022</w:t>
            </w:r>
          </w:p>
        </w:tc>
        <w:tc>
          <w:tcPr>
            <w:tcW w:w="3260" w:type="dxa"/>
          </w:tcPr>
          <w:p w:rsidR="003D754D" w:rsidRPr="00D95E8F" w:rsidRDefault="003D754D" w:rsidP="003762F7">
            <w:pPr>
              <w:pStyle w:val="a3"/>
              <w:ind w:left="0"/>
              <w:rPr>
                <w:rFonts w:eastAsia="Times New Roman"/>
                <w:bCs/>
              </w:rPr>
            </w:pPr>
            <w:r w:rsidRPr="00D95E8F">
              <w:rPr>
                <w:rFonts w:eastAsia="Times New Roman"/>
                <w:bCs/>
              </w:rPr>
              <w:t>Белоусова  Наталья Анатольевна</w:t>
            </w:r>
          </w:p>
        </w:tc>
        <w:tc>
          <w:tcPr>
            <w:tcW w:w="3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54D" w:rsidRPr="00D95E8F" w:rsidRDefault="003D754D" w:rsidP="00A41E56">
            <w:pPr>
              <w:spacing w:line="216" w:lineRule="auto"/>
              <w:outlineLvl w:val="0"/>
              <w:rPr>
                <w:rFonts w:eastAsia="Times New Roman"/>
                <w:b/>
                <w:bCs/>
              </w:rPr>
            </w:pPr>
            <w:r w:rsidRPr="00D95E8F">
              <w:rPr>
                <w:rFonts w:eastAsia="Times New Roman"/>
              </w:rPr>
              <w:t xml:space="preserve">Победитель муниципального этапа, </w:t>
            </w:r>
            <w:r w:rsidRPr="00D95E8F">
              <w:rPr>
                <w:rFonts w:eastAsia="Times New Roman"/>
                <w:kern w:val="36"/>
              </w:rPr>
              <w:t>лауреат областного конкурса «Учитель года Дона-2022»</w:t>
            </w:r>
          </w:p>
        </w:tc>
      </w:tr>
      <w:tr w:rsidR="003E48AC" w:rsidRPr="00D95E8F" w:rsidTr="003762F7">
        <w:trPr>
          <w:trHeight w:val="185"/>
        </w:trPr>
        <w:tc>
          <w:tcPr>
            <w:tcW w:w="2530" w:type="dxa"/>
            <w:vMerge/>
          </w:tcPr>
          <w:p w:rsidR="003D754D" w:rsidRPr="00D95E8F" w:rsidRDefault="003D754D" w:rsidP="003762F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39" w:type="dxa"/>
          </w:tcPr>
          <w:p w:rsidR="003D754D" w:rsidRPr="00D95E8F" w:rsidRDefault="003D754D" w:rsidP="003762F7">
            <w:pPr>
              <w:pStyle w:val="a3"/>
              <w:ind w:left="0"/>
              <w:rPr>
                <w:rFonts w:eastAsia="Times New Roman"/>
                <w:bCs/>
              </w:rPr>
            </w:pPr>
            <w:r w:rsidRPr="00D95E8F">
              <w:rPr>
                <w:rFonts w:eastAsia="Times New Roman"/>
                <w:bCs/>
              </w:rPr>
              <w:t>2023</w:t>
            </w:r>
          </w:p>
        </w:tc>
        <w:tc>
          <w:tcPr>
            <w:tcW w:w="3260" w:type="dxa"/>
          </w:tcPr>
          <w:p w:rsidR="003D754D" w:rsidRPr="00D95E8F" w:rsidRDefault="003D754D" w:rsidP="003762F7">
            <w:pPr>
              <w:pStyle w:val="a3"/>
              <w:ind w:left="0"/>
              <w:rPr>
                <w:rFonts w:eastAsia="Times New Roman"/>
                <w:bCs/>
              </w:rPr>
            </w:pPr>
            <w:r w:rsidRPr="00D95E8F">
              <w:rPr>
                <w:rFonts w:eastAsia="Times New Roman"/>
                <w:bCs/>
              </w:rPr>
              <w:t>Сиденко  Светлана  Владимировна</w:t>
            </w:r>
          </w:p>
        </w:tc>
        <w:tc>
          <w:tcPr>
            <w:tcW w:w="3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754D" w:rsidRPr="00D95E8F" w:rsidRDefault="003D754D" w:rsidP="00A41E56">
            <w:pPr>
              <w:spacing w:line="216" w:lineRule="auto"/>
              <w:outlineLvl w:val="0"/>
              <w:rPr>
                <w:rFonts w:eastAsia="Times New Roman"/>
                <w:kern w:val="36"/>
              </w:rPr>
            </w:pPr>
            <w:r w:rsidRPr="00D95E8F">
              <w:rPr>
                <w:rFonts w:eastAsia="Times New Roman"/>
              </w:rPr>
              <w:t>Победитель муниципального этапа, педагог – психолог; участник</w:t>
            </w:r>
            <w:r w:rsidRPr="00D95E8F">
              <w:rPr>
                <w:rFonts w:eastAsia="Times New Roman"/>
                <w:kern w:val="36"/>
              </w:rPr>
              <w:t xml:space="preserve"> областного конкурса «Учитель года Дона-2023»</w:t>
            </w:r>
          </w:p>
        </w:tc>
      </w:tr>
      <w:tr w:rsidR="003E48AC" w:rsidRPr="00D95E8F" w:rsidTr="003762F7">
        <w:trPr>
          <w:trHeight w:val="185"/>
        </w:trPr>
        <w:tc>
          <w:tcPr>
            <w:tcW w:w="2530" w:type="dxa"/>
            <w:vMerge/>
          </w:tcPr>
          <w:p w:rsidR="003D754D" w:rsidRPr="00D95E8F" w:rsidRDefault="003D754D" w:rsidP="003762F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39" w:type="dxa"/>
          </w:tcPr>
          <w:p w:rsidR="003D754D" w:rsidRPr="00D95E8F" w:rsidRDefault="003D754D" w:rsidP="003762F7">
            <w:pPr>
              <w:pStyle w:val="a3"/>
              <w:ind w:left="0"/>
              <w:rPr>
                <w:rFonts w:eastAsia="Times New Roman"/>
                <w:bCs/>
              </w:rPr>
            </w:pPr>
            <w:r w:rsidRPr="00D95E8F">
              <w:rPr>
                <w:rFonts w:eastAsia="Times New Roman"/>
                <w:bCs/>
              </w:rPr>
              <w:t>2025</w:t>
            </w:r>
          </w:p>
        </w:tc>
        <w:tc>
          <w:tcPr>
            <w:tcW w:w="3260" w:type="dxa"/>
          </w:tcPr>
          <w:p w:rsidR="003D754D" w:rsidRPr="00D95E8F" w:rsidRDefault="003D754D" w:rsidP="003762F7">
            <w:pPr>
              <w:pStyle w:val="a3"/>
              <w:ind w:left="0"/>
              <w:rPr>
                <w:rFonts w:eastAsia="Times New Roman"/>
                <w:bCs/>
              </w:rPr>
            </w:pPr>
            <w:proofErr w:type="spellStart"/>
            <w:r w:rsidRPr="00D95E8F">
              <w:rPr>
                <w:rFonts w:eastAsia="Times New Roman"/>
                <w:bCs/>
              </w:rPr>
              <w:t>Маховикова</w:t>
            </w:r>
            <w:proofErr w:type="spellEnd"/>
            <w:r w:rsidRPr="00D95E8F">
              <w:rPr>
                <w:rFonts w:eastAsia="Times New Roman"/>
                <w:bCs/>
              </w:rPr>
              <w:t xml:space="preserve"> Марина Владимировна</w:t>
            </w:r>
          </w:p>
        </w:tc>
        <w:tc>
          <w:tcPr>
            <w:tcW w:w="3720" w:type="dxa"/>
          </w:tcPr>
          <w:p w:rsidR="003D754D" w:rsidRPr="00D95E8F" w:rsidRDefault="003D754D" w:rsidP="00A41E56">
            <w:pPr>
              <w:spacing w:line="216" w:lineRule="auto"/>
              <w:outlineLvl w:val="0"/>
              <w:rPr>
                <w:rFonts w:eastAsia="Times New Roman"/>
                <w:kern w:val="36"/>
              </w:rPr>
            </w:pPr>
            <w:r w:rsidRPr="00D95E8F">
              <w:rPr>
                <w:rFonts w:eastAsia="Times New Roman"/>
              </w:rPr>
              <w:t xml:space="preserve">Победитель муниципального этапа, </w:t>
            </w:r>
            <w:r w:rsidRPr="00D95E8F">
              <w:rPr>
                <w:rFonts w:eastAsia="Times New Roman"/>
                <w:kern w:val="36"/>
              </w:rPr>
              <w:t>лауреат областного конкурса «Учитель года Дона-2025» в номинации «Учитель – здоровья»</w:t>
            </w:r>
          </w:p>
        </w:tc>
      </w:tr>
      <w:tr w:rsidR="003E48AC" w:rsidRPr="00D95E8F" w:rsidTr="003762F7">
        <w:tc>
          <w:tcPr>
            <w:tcW w:w="2530" w:type="dxa"/>
            <w:vMerge w:val="restart"/>
          </w:tcPr>
          <w:p w:rsidR="003D754D" w:rsidRPr="00D95E8F" w:rsidRDefault="003D754D" w:rsidP="003762F7">
            <w:pPr>
              <w:autoSpaceDE w:val="0"/>
              <w:autoSpaceDN w:val="0"/>
              <w:adjustRightInd w:val="0"/>
              <w:jc w:val="both"/>
            </w:pPr>
            <w:r w:rsidRPr="00D95E8F">
              <w:t xml:space="preserve">МБОУ </w:t>
            </w:r>
            <w:proofErr w:type="spellStart"/>
            <w:r w:rsidRPr="00D95E8F">
              <w:t>Денисовская</w:t>
            </w:r>
            <w:proofErr w:type="spellEnd"/>
            <w:r w:rsidRPr="00D95E8F">
              <w:t xml:space="preserve"> СШ(</w:t>
            </w:r>
            <w:proofErr w:type="spellStart"/>
            <w:r w:rsidRPr="00D95E8F">
              <w:t>кол.чел</w:t>
            </w:r>
            <w:proofErr w:type="spellEnd"/>
            <w:r w:rsidRPr="00D95E8F">
              <w:t>)</w:t>
            </w:r>
          </w:p>
        </w:tc>
        <w:tc>
          <w:tcPr>
            <w:tcW w:w="839" w:type="dxa"/>
          </w:tcPr>
          <w:p w:rsidR="003D754D" w:rsidRPr="00D95E8F" w:rsidRDefault="003D754D" w:rsidP="003762F7">
            <w:r w:rsidRPr="00D95E8F">
              <w:t>2023</w:t>
            </w:r>
          </w:p>
        </w:tc>
        <w:tc>
          <w:tcPr>
            <w:tcW w:w="3260" w:type="dxa"/>
          </w:tcPr>
          <w:p w:rsidR="003D754D" w:rsidRPr="00D95E8F" w:rsidRDefault="003D754D" w:rsidP="003762F7">
            <w:pPr>
              <w:rPr>
                <w:spacing w:val="-2"/>
              </w:rPr>
            </w:pPr>
            <w:r w:rsidRPr="00D95E8F">
              <w:rPr>
                <w:spacing w:val="-2"/>
              </w:rPr>
              <w:t>Пасько Светлана Станиславовна</w:t>
            </w:r>
          </w:p>
        </w:tc>
        <w:tc>
          <w:tcPr>
            <w:tcW w:w="3720" w:type="dxa"/>
          </w:tcPr>
          <w:p w:rsidR="003D754D" w:rsidRPr="00D95E8F" w:rsidRDefault="003D754D" w:rsidP="003762F7">
            <w:pPr>
              <w:rPr>
                <w:spacing w:val="-2"/>
              </w:rPr>
            </w:pPr>
            <w:r w:rsidRPr="00D95E8F">
              <w:rPr>
                <w:bCs/>
              </w:rPr>
              <w:t xml:space="preserve">Участник </w:t>
            </w:r>
            <w:r w:rsidRPr="00D95E8F">
              <w:rPr>
                <w:rFonts w:eastAsia="Times New Roman"/>
              </w:rPr>
              <w:t>муниципального этапа</w:t>
            </w:r>
          </w:p>
        </w:tc>
      </w:tr>
      <w:tr w:rsidR="003E48AC" w:rsidRPr="00D95E8F" w:rsidTr="003762F7">
        <w:tc>
          <w:tcPr>
            <w:tcW w:w="2530" w:type="dxa"/>
            <w:vMerge/>
          </w:tcPr>
          <w:p w:rsidR="003D754D" w:rsidRPr="00D95E8F" w:rsidRDefault="003D754D" w:rsidP="003762F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39" w:type="dxa"/>
          </w:tcPr>
          <w:p w:rsidR="003D754D" w:rsidRPr="00D95E8F" w:rsidRDefault="003D754D" w:rsidP="003762F7">
            <w:r w:rsidRPr="00D95E8F">
              <w:t>2024</w:t>
            </w:r>
          </w:p>
        </w:tc>
        <w:tc>
          <w:tcPr>
            <w:tcW w:w="3260" w:type="dxa"/>
          </w:tcPr>
          <w:p w:rsidR="003D754D" w:rsidRPr="00D95E8F" w:rsidRDefault="003D754D" w:rsidP="003762F7">
            <w:r w:rsidRPr="00D95E8F">
              <w:rPr>
                <w:spacing w:val="-2"/>
              </w:rPr>
              <w:t xml:space="preserve">Юхно Наталья Григорьевна </w:t>
            </w:r>
          </w:p>
        </w:tc>
        <w:tc>
          <w:tcPr>
            <w:tcW w:w="3720" w:type="dxa"/>
          </w:tcPr>
          <w:p w:rsidR="003D754D" w:rsidRPr="00D95E8F" w:rsidRDefault="003D754D" w:rsidP="003762F7">
            <w:r w:rsidRPr="00D95E8F">
              <w:rPr>
                <w:bCs/>
              </w:rPr>
              <w:t xml:space="preserve">Участник </w:t>
            </w:r>
            <w:r w:rsidRPr="00D95E8F">
              <w:rPr>
                <w:rFonts w:eastAsia="Times New Roman"/>
              </w:rPr>
              <w:t xml:space="preserve">муниципального этапа, </w:t>
            </w:r>
            <w:r w:rsidRPr="00D95E8F">
              <w:rPr>
                <w:spacing w:val="-2"/>
              </w:rPr>
              <w:t xml:space="preserve"> в номинации «Учитель здоровья»</w:t>
            </w:r>
          </w:p>
        </w:tc>
      </w:tr>
      <w:tr w:rsidR="003E48AC" w:rsidRPr="00D95E8F" w:rsidTr="003762F7">
        <w:tc>
          <w:tcPr>
            <w:tcW w:w="2530" w:type="dxa"/>
            <w:vMerge/>
          </w:tcPr>
          <w:p w:rsidR="003D754D" w:rsidRPr="00D95E8F" w:rsidRDefault="003D754D" w:rsidP="003762F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39" w:type="dxa"/>
          </w:tcPr>
          <w:p w:rsidR="003D754D" w:rsidRPr="00D95E8F" w:rsidRDefault="003D754D" w:rsidP="003762F7">
            <w:r w:rsidRPr="00D95E8F">
              <w:t>2026</w:t>
            </w:r>
          </w:p>
        </w:tc>
        <w:tc>
          <w:tcPr>
            <w:tcW w:w="3260" w:type="dxa"/>
          </w:tcPr>
          <w:p w:rsidR="003D754D" w:rsidRPr="00D95E8F" w:rsidRDefault="003D754D" w:rsidP="003762F7">
            <w:pPr>
              <w:rPr>
                <w:spacing w:val="-2"/>
              </w:rPr>
            </w:pPr>
            <w:proofErr w:type="spellStart"/>
            <w:r w:rsidRPr="00D95E8F">
              <w:rPr>
                <w:spacing w:val="-2"/>
              </w:rPr>
              <w:t>Семенякова</w:t>
            </w:r>
            <w:proofErr w:type="spellEnd"/>
            <w:r w:rsidRPr="00D95E8F">
              <w:rPr>
                <w:spacing w:val="-2"/>
              </w:rPr>
              <w:t xml:space="preserve"> Наталья Петровна</w:t>
            </w:r>
          </w:p>
        </w:tc>
        <w:tc>
          <w:tcPr>
            <w:tcW w:w="3720" w:type="dxa"/>
          </w:tcPr>
          <w:p w:rsidR="003D754D" w:rsidRPr="00D95E8F" w:rsidRDefault="003D754D" w:rsidP="003762F7">
            <w:pPr>
              <w:rPr>
                <w:bCs/>
              </w:rPr>
            </w:pPr>
            <w:r w:rsidRPr="00D95E8F">
              <w:rPr>
                <w:bCs/>
              </w:rPr>
              <w:t>Приз зрительских симпатий муниципального этапа</w:t>
            </w:r>
          </w:p>
        </w:tc>
      </w:tr>
      <w:tr w:rsidR="003E48AC" w:rsidRPr="00D95E8F" w:rsidTr="003762F7">
        <w:trPr>
          <w:trHeight w:val="185"/>
        </w:trPr>
        <w:tc>
          <w:tcPr>
            <w:tcW w:w="2530" w:type="dxa"/>
            <w:vMerge w:val="restart"/>
          </w:tcPr>
          <w:p w:rsidR="003D754D" w:rsidRPr="00D95E8F" w:rsidRDefault="003D754D" w:rsidP="003762F7">
            <w:pPr>
              <w:autoSpaceDE w:val="0"/>
              <w:autoSpaceDN w:val="0"/>
              <w:adjustRightInd w:val="0"/>
              <w:jc w:val="both"/>
            </w:pPr>
            <w:r w:rsidRPr="00D95E8F">
              <w:t xml:space="preserve">МБОУ </w:t>
            </w:r>
            <w:proofErr w:type="spellStart"/>
            <w:r w:rsidRPr="00D95E8F">
              <w:t>Кормовская</w:t>
            </w:r>
            <w:proofErr w:type="spellEnd"/>
            <w:r w:rsidRPr="00D95E8F">
              <w:t xml:space="preserve"> СШ(</w:t>
            </w:r>
            <w:proofErr w:type="spellStart"/>
            <w:r w:rsidRPr="00D95E8F">
              <w:t>кол.чел</w:t>
            </w:r>
            <w:proofErr w:type="spellEnd"/>
            <w:r w:rsidRPr="00D95E8F">
              <w:t>)</w:t>
            </w:r>
          </w:p>
        </w:tc>
        <w:tc>
          <w:tcPr>
            <w:tcW w:w="839" w:type="dxa"/>
          </w:tcPr>
          <w:p w:rsidR="003D754D" w:rsidRPr="00D95E8F" w:rsidRDefault="003D754D" w:rsidP="003762F7">
            <w:pPr>
              <w:pStyle w:val="a3"/>
              <w:ind w:left="0"/>
              <w:rPr>
                <w:rFonts w:eastAsia="Times New Roman"/>
                <w:b/>
                <w:bCs/>
              </w:rPr>
            </w:pPr>
            <w:r w:rsidRPr="00D95E8F">
              <w:rPr>
                <w:rFonts w:eastAsia="Times New Roman"/>
                <w:b/>
                <w:bCs/>
              </w:rPr>
              <w:t>2022</w:t>
            </w:r>
          </w:p>
        </w:tc>
        <w:tc>
          <w:tcPr>
            <w:tcW w:w="3260" w:type="dxa"/>
          </w:tcPr>
          <w:p w:rsidR="003D754D" w:rsidRPr="00D95E8F" w:rsidRDefault="003D754D" w:rsidP="003762F7">
            <w:pPr>
              <w:pStyle w:val="a3"/>
              <w:ind w:left="0"/>
              <w:rPr>
                <w:rFonts w:eastAsia="Times New Roman"/>
                <w:bCs/>
              </w:rPr>
            </w:pPr>
            <w:r w:rsidRPr="00D95E8F">
              <w:rPr>
                <w:rFonts w:eastAsia="Times New Roman"/>
                <w:bCs/>
              </w:rPr>
              <w:t>Тихая Елена Васильевна</w:t>
            </w:r>
          </w:p>
        </w:tc>
        <w:tc>
          <w:tcPr>
            <w:tcW w:w="3720" w:type="dxa"/>
          </w:tcPr>
          <w:p w:rsidR="003D754D" w:rsidRPr="00D95E8F" w:rsidRDefault="003D754D" w:rsidP="003762F7">
            <w:r w:rsidRPr="00D95E8F">
              <w:rPr>
                <w:bCs/>
              </w:rPr>
              <w:t xml:space="preserve">Участник </w:t>
            </w:r>
            <w:r w:rsidRPr="00D95E8F">
              <w:rPr>
                <w:rFonts w:eastAsia="Times New Roman"/>
              </w:rPr>
              <w:t>муниципального этапа</w:t>
            </w:r>
          </w:p>
        </w:tc>
      </w:tr>
      <w:tr w:rsidR="003E48AC" w:rsidRPr="00D95E8F" w:rsidTr="003762F7">
        <w:trPr>
          <w:trHeight w:val="185"/>
        </w:trPr>
        <w:tc>
          <w:tcPr>
            <w:tcW w:w="2530" w:type="dxa"/>
            <w:vMerge/>
          </w:tcPr>
          <w:p w:rsidR="003D754D" w:rsidRPr="00D95E8F" w:rsidRDefault="003D754D" w:rsidP="003762F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39" w:type="dxa"/>
          </w:tcPr>
          <w:p w:rsidR="003D754D" w:rsidRPr="00D95E8F" w:rsidRDefault="003D754D" w:rsidP="003762F7">
            <w:pPr>
              <w:pStyle w:val="a3"/>
              <w:ind w:left="0"/>
              <w:rPr>
                <w:rFonts w:eastAsia="Times New Roman"/>
                <w:b/>
                <w:bCs/>
              </w:rPr>
            </w:pPr>
            <w:r w:rsidRPr="00D95E8F">
              <w:rPr>
                <w:rFonts w:eastAsia="Times New Roman"/>
                <w:b/>
                <w:bCs/>
              </w:rPr>
              <w:t>2023</w:t>
            </w:r>
          </w:p>
        </w:tc>
        <w:tc>
          <w:tcPr>
            <w:tcW w:w="3260" w:type="dxa"/>
          </w:tcPr>
          <w:p w:rsidR="003D754D" w:rsidRPr="00D95E8F" w:rsidRDefault="003D754D" w:rsidP="003762F7">
            <w:pPr>
              <w:pStyle w:val="a3"/>
              <w:spacing w:line="216" w:lineRule="auto"/>
              <w:ind w:left="0"/>
              <w:rPr>
                <w:rFonts w:eastAsia="Times New Roman"/>
                <w:bCs/>
              </w:rPr>
            </w:pPr>
            <w:proofErr w:type="spellStart"/>
            <w:r w:rsidRPr="00D95E8F">
              <w:rPr>
                <w:rFonts w:eastAsia="Times New Roman"/>
                <w:bCs/>
              </w:rPr>
              <w:t>Чужданова</w:t>
            </w:r>
            <w:proofErr w:type="spellEnd"/>
            <w:r w:rsidRPr="00D95E8F">
              <w:rPr>
                <w:rFonts w:eastAsia="Times New Roman"/>
                <w:bCs/>
              </w:rPr>
              <w:t xml:space="preserve"> Татьяна Сергеевна</w:t>
            </w:r>
          </w:p>
        </w:tc>
        <w:tc>
          <w:tcPr>
            <w:tcW w:w="3720" w:type="dxa"/>
          </w:tcPr>
          <w:p w:rsidR="003D754D" w:rsidRPr="00D95E8F" w:rsidRDefault="003D754D" w:rsidP="003762F7">
            <w:r w:rsidRPr="00D95E8F">
              <w:rPr>
                <w:bCs/>
              </w:rPr>
              <w:t xml:space="preserve">Участник </w:t>
            </w:r>
            <w:r w:rsidRPr="00D95E8F">
              <w:rPr>
                <w:rFonts w:eastAsia="Times New Roman"/>
              </w:rPr>
              <w:t>муниципального этапа</w:t>
            </w:r>
          </w:p>
        </w:tc>
      </w:tr>
      <w:tr w:rsidR="003762F7" w:rsidRPr="00D95E8F" w:rsidTr="003762F7">
        <w:trPr>
          <w:trHeight w:val="185"/>
        </w:trPr>
        <w:tc>
          <w:tcPr>
            <w:tcW w:w="2530" w:type="dxa"/>
            <w:vMerge/>
          </w:tcPr>
          <w:p w:rsidR="003D754D" w:rsidRPr="00D95E8F" w:rsidRDefault="003D754D" w:rsidP="003762F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39" w:type="dxa"/>
          </w:tcPr>
          <w:p w:rsidR="003D754D" w:rsidRPr="00D95E8F" w:rsidRDefault="003D754D" w:rsidP="003762F7">
            <w:pPr>
              <w:pStyle w:val="a3"/>
              <w:ind w:left="0"/>
              <w:rPr>
                <w:rFonts w:eastAsia="Times New Roman"/>
                <w:b/>
                <w:bCs/>
              </w:rPr>
            </w:pPr>
            <w:r w:rsidRPr="00D95E8F">
              <w:rPr>
                <w:rFonts w:eastAsia="Times New Roman"/>
                <w:b/>
                <w:bCs/>
              </w:rPr>
              <w:t>2024</w:t>
            </w:r>
          </w:p>
        </w:tc>
        <w:tc>
          <w:tcPr>
            <w:tcW w:w="3260" w:type="dxa"/>
          </w:tcPr>
          <w:p w:rsidR="003D754D" w:rsidRPr="00D95E8F" w:rsidRDefault="003D754D" w:rsidP="003762F7">
            <w:pPr>
              <w:pStyle w:val="a3"/>
              <w:ind w:left="0"/>
              <w:rPr>
                <w:rFonts w:eastAsia="Times New Roman"/>
                <w:bCs/>
              </w:rPr>
            </w:pPr>
            <w:r w:rsidRPr="00D95E8F">
              <w:rPr>
                <w:rFonts w:eastAsia="Times New Roman"/>
                <w:bCs/>
              </w:rPr>
              <w:t>Самарская Ева Алексеевна</w:t>
            </w:r>
          </w:p>
        </w:tc>
        <w:tc>
          <w:tcPr>
            <w:tcW w:w="3720" w:type="dxa"/>
          </w:tcPr>
          <w:p w:rsidR="003D754D" w:rsidRPr="00D95E8F" w:rsidRDefault="003D754D" w:rsidP="003762F7">
            <w:r w:rsidRPr="00D95E8F">
              <w:rPr>
                <w:bCs/>
              </w:rPr>
              <w:t xml:space="preserve">Участник </w:t>
            </w:r>
            <w:r w:rsidRPr="00D95E8F">
              <w:rPr>
                <w:rFonts w:eastAsia="Times New Roman"/>
              </w:rPr>
              <w:t>муниципального этапа</w:t>
            </w:r>
          </w:p>
        </w:tc>
      </w:tr>
    </w:tbl>
    <w:p w:rsidR="003D754D" w:rsidRPr="00D95E8F" w:rsidRDefault="003D754D" w:rsidP="00A41E56">
      <w:pPr>
        <w:shd w:val="clear" w:color="auto" w:fill="FFFFFF"/>
        <w:spacing w:after="0"/>
        <w:ind w:firstLine="567"/>
        <w:jc w:val="both"/>
        <w:rPr>
          <w:rFonts w:ascii="Times New Roman" w:eastAsia="Calibri" w:hAnsi="Times New Roman" w:cs="Times New Roman"/>
        </w:rPr>
      </w:pPr>
    </w:p>
    <w:p w:rsidR="00246FFE" w:rsidRPr="00D95E8F" w:rsidRDefault="00AF0CA6" w:rsidP="00A41E56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5E8F">
        <w:rPr>
          <w:rFonts w:ascii="Times New Roman" w:hAnsi="Times New Roman" w:cs="Times New Roman"/>
          <w:b/>
          <w:bCs/>
          <w:sz w:val="28"/>
          <w:szCs w:val="28"/>
        </w:rPr>
        <w:t>Все школы округа  полиэтнические</w:t>
      </w:r>
      <w:r w:rsidRPr="00D95E8F">
        <w:rPr>
          <w:rFonts w:ascii="Times New Roman" w:hAnsi="Times New Roman" w:cs="Times New Roman"/>
          <w:bCs/>
          <w:sz w:val="28"/>
          <w:szCs w:val="28"/>
        </w:rPr>
        <w:t>:</w:t>
      </w:r>
      <w:r w:rsidR="005E39F6" w:rsidRPr="00D95E8F">
        <w:rPr>
          <w:rFonts w:ascii="Times New Roman" w:hAnsi="Times New Roman" w:cs="Times New Roman"/>
          <w:bCs/>
          <w:sz w:val="28"/>
          <w:szCs w:val="28"/>
        </w:rPr>
        <w:t xml:space="preserve"> процент учащихся, для которых русский язык</w:t>
      </w:r>
      <w:r w:rsidR="00B81644" w:rsidRPr="00D95E8F">
        <w:rPr>
          <w:rFonts w:ascii="Times New Roman" w:hAnsi="Times New Roman" w:cs="Times New Roman"/>
          <w:bCs/>
          <w:sz w:val="28"/>
          <w:szCs w:val="28"/>
        </w:rPr>
        <w:t xml:space="preserve"> является не</w:t>
      </w:r>
      <w:r w:rsidR="005E39F6" w:rsidRPr="00D95E8F">
        <w:rPr>
          <w:rFonts w:ascii="Times New Roman" w:hAnsi="Times New Roman" w:cs="Times New Roman"/>
          <w:bCs/>
          <w:sz w:val="28"/>
          <w:szCs w:val="28"/>
        </w:rPr>
        <w:t>родным</w:t>
      </w:r>
      <w:r w:rsidRPr="00D95E8F">
        <w:rPr>
          <w:rFonts w:ascii="Times New Roman" w:hAnsi="Times New Roman" w:cs="Times New Roman"/>
          <w:bCs/>
          <w:sz w:val="28"/>
          <w:szCs w:val="28"/>
        </w:rPr>
        <w:t>,</w:t>
      </w:r>
      <w:r w:rsidR="00246FFE" w:rsidRPr="00D95E8F">
        <w:rPr>
          <w:rFonts w:ascii="Times New Roman" w:hAnsi="Times New Roman" w:cs="Times New Roman"/>
          <w:bCs/>
          <w:sz w:val="28"/>
          <w:szCs w:val="28"/>
        </w:rPr>
        <w:t xml:space="preserve"> составляет</w:t>
      </w:r>
      <w:r w:rsidRPr="00D95E8F">
        <w:rPr>
          <w:rFonts w:ascii="Times New Roman" w:hAnsi="Times New Roman" w:cs="Times New Roman"/>
          <w:bCs/>
          <w:sz w:val="28"/>
          <w:szCs w:val="28"/>
        </w:rPr>
        <w:t>:</w:t>
      </w:r>
    </w:p>
    <w:tbl>
      <w:tblPr>
        <w:tblStyle w:val="a4"/>
        <w:tblW w:w="10314" w:type="dxa"/>
        <w:tblLook w:val="04A0"/>
      </w:tblPr>
      <w:tblGrid>
        <w:gridCol w:w="2530"/>
        <w:gridCol w:w="2343"/>
        <w:gridCol w:w="3032"/>
        <w:gridCol w:w="2409"/>
      </w:tblGrid>
      <w:tr w:rsidR="003E48AC" w:rsidRPr="00D95E8F" w:rsidTr="00A41E56">
        <w:tc>
          <w:tcPr>
            <w:tcW w:w="2530" w:type="dxa"/>
          </w:tcPr>
          <w:p w:rsidR="00246FFE" w:rsidRPr="00D95E8F" w:rsidRDefault="00246FFE" w:rsidP="00A41E56">
            <w:pPr>
              <w:autoSpaceDE w:val="0"/>
              <w:autoSpaceDN w:val="0"/>
              <w:adjustRightInd w:val="0"/>
              <w:jc w:val="center"/>
            </w:pPr>
            <w:r w:rsidRPr="00D95E8F">
              <w:t xml:space="preserve">МБОУ </w:t>
            </w:r>
            <w:proofErr w:type="spellStart"/>
            <w:r w:rsidRPr="00D95E8F">
              <w:t>Большеремонтненская</w:t>
            </w:r>
            <w:proofErr w:type="spellEnd"/>
            <w:r w:rsidRPr="00D95E8F">
              <w:t xml:space="preserve"> СШ (%)</w:t>
            </w:r>
          </w:p>
        </w:tc>
        <w:tc>
          <w:tcPr>
            <w:tcW w:w="2343" w:type="dxa"/>
          </w:tcPr>
          <w:p w:rsidR="00246FFE" w:rsidRPr="00D95E8F" w:rsidRDefault="00246FFE" w:rsidP="00A41E56">
            <w:pPr>
              <w:autoSpaceDE w:val="0"/>
              <w:autoSpaceDN w:val="0"/>
              <w:adjustRightInd w:val="0"/>
              <w:jc w:val="center"/>
            </w:pPr>
            <w:r w:rsidRPr="00D95E8F">
              <w:t>МБОУ Валуевская  СШ (%)</w:t>
            </w:r>
          </w:p>
        </w:tc>
        <w:tc>
          <w:tcPr>
            <w:tcW w:w="3032" w:type="dxa"/>
          </w:tcPr>
          <w:p w:rsidR="00246FFE" w:rsidRPr="00D95E8F" w:rsidRDefault="00246FFE" w:rsidP="00A41E56">
            <w:pPr>
              <w:autoSpaceDE w:val="0"/>
              <w:autoSpaceDN w:val="0"/>
              <w:adjustRightInd w:val="0"/>
              <w:jc w:val="center"/>
            </w:pPr>
            <w:r w:rsidRPr="00D95E8F">
              <w:t xml:space="preserve">МБОУ </w:t>
            </w:r>
            <w:proofErr w:type="spellStart"/>
            <w:r w:rsidRPr="00D95E8F">
              <w:t>Денисовская</w:t>
            </w:r>
            <w:proofErr w:type="spellEnd"/>
          </w:p>
          <w:p w:rsidR="00246FFE" w:rsidRPr="00D95E8F" w:rsidRDefault="00246FFE" w:rsidP="00A41E56">
            <w:pPr>
              <w:autoSpaceDE w:val="0"/>
              <w:autoSpaceDN w:val="0"/>
              <w:adjustRightInd w:val="0"/>
              <w:jc w:val="center"/>
            </w:pPr>
            <w:r w:rsidRPr="00D95E8F">
              <w:t>СШ(%)</w:t>
            </w:r>
          </w:p>
        </w:tc>
        <w:tc>
          <w:tcPr>
            <w:tcW w:w="2409" w:type="dxa"/>
          </w:tcPr>
          <w:p w:rsidR="00246FFE" w:rsidRPr="00D95E8F" w:rsidRDefault="00246FFE" w:rsidP="00A41E56">
            <w:pPr>
              <w:autoSpaceDE w:val="0"/>
              <w:autoSpaceDN w:val="0"/>
              <w:adjustRightInd w:val="0"/>
              <w:jc w:val="center"/>
            </w:pPr>
            <w:r w:rsidRPr="00D95E8F">
              <w:t xml:space="preserve">МБОУ </w:t>
            </w:r>
            <w:proofErr w:type="spellStart"/>
            <w:r w:rsidRPr="00D95E8F">
              <w:t>Кормовская</w:t>
            </w:r>
            <w:proofErr w:type="spellEnd"/>
            <w:r w:rsidRPr="00D95E8F">
              <w:t xml:space="preserve">  СШ(%)</w:t>
            </w:r>
          </w:p>
        </w:tc>
      </w:tr>
      <w:tr w:rsidR="003E48AC" w:rsidRPr="00D95E8F" w:rsidTr="00A41E56">
        <w:tc>
          <w:tcPr>
            <w:tcW w:w="2530" w:type="dxa"/>
          </w:tcPr>
          <w:p w:rsidR="00246FFE" w:rsidRPr="00D95E8F" w:rsidRDefault="00317004" w:rsidP="00317004">
            <w:pPr>
              <w:jc w:val="center"/>
              <w:rPr>
                <w:bCs/>
                <w:sz w:val="28"/>
                <w:szCs w:val="28"/>
              </w:rPr>
            </w:pPr>
            <w:r w:rsidRPr="00D95E8F">
              <w:rPr>
                <w:bCs/>
                <w:sz w:val="28"/>
                <w:szCs w:val="28"/>
              </w:rPr>
              <w:t>34</w:t>
            </w:r>
          </w:p>
        </w:tc>
        <w:tc>
          <w:tcPr>
            <w:tcW w:w="2343" w:type="dxa"/>
          </w:tcPr>
          <w:p w:rsidR="00246FFE" w:rsidRPr="00D95E8F" w:rsidRDefault="004F7B23" w:rsidP="00317004">
            <w:pPr>
              <w:jc w:val="center"/>
              <w:rPr>
                <w:bCs/>
                <w:sz w:val="28"/>
                <w:szCs w:val="28"/>
              </w:rPr>
            </w:pPr>
            <w:r w:rsidRPr="00D95E8F">
              <w:rPr>
                <w:bCs/>
                <w:sz w:val="28"/>
                <w:szCs w:val="28"/>
              </w:rPr>
              <w:t>78</w:t>
            </w:r>
          </w:p>
        </w:tc>
        <w:tc>
          <w:tcPr>
            <w:tcW w:w="3032" w:type="dxa"/>
          </w:tcPr>
          <w:p w:rsidR="00246FFE" w:rsidRPr="00D95E8F" w:rsidRDefault="00317004" w:rsidP="00317004">
            <w:pPr>
              <w:jc w:val="center"/>
              <w:rPr>
                <w:bCs/>
                <w:sz w:val="28"/>
                <w:szCs w:val="28"/>
              </w:rPr>
            </w:pPr>
            <w:r w:rsidRPr="00D95E8F">
              <w:rPr>
                <w:bCs/>
                <w:sz w:val="28"/>
                <w:szCs w:val="28"/>
              </w:rPr>
              <w:t>68</w:t>
            </w:r>
          </w:p>
        </w:tc>
        <w:tc>
          <w:tcPr>
            <w:tcW w:w="2409" w:type="dxa"/>
          </w:tcPr>
          <w:p w:rsidR="00246FFE" w:rsidRPr="00D95E8F" w:rsidRDefault="00317004" w:rsidP="00317004">
            <w:pPr>
              <w:jc w:val="center"/>
              <w:rPr>
                <w:bCs/>
                <w:sz w:val="28"/>
                <w:szCs w:val="28"/>
              </w:rPr>
            </w:pPr>
            <w:r w:rsidRPr="00D95E8F">
              <w:rPr>
                <w:bCs/>
                <w:sz w:val="28"/>
                <w:szCs w:val="28"/>
              </w:rPr>
              <w:t>68</w:t>
            </w:r>
          </w:p>
        </w:tc>
      </w:tr>
    </w:tbl>
    <w:p w:rsidR="00A41E56" w:rsidRPr="00D95E8F" w:rsidRDefault="00A41E56" w:rsidP="00A41E56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8E3CC5" w:rsidRPr="00D95E8F" w:rsidRDefault="008E3CC5" w:rsidP="00A41E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E8F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Пер</w:t>
      </w:r>
      <w:r w:rsidR="00A41E56" w:rsidRPr="00D95E8F">
        <w:rPr>
          <w:rFonts w:ascii="Times New Roman" w:hAnsi="Times New Roman" w:cs="Times New Roman"/>
          <w:b/>
          <w:bCs/>
          <w:sz w:val="28"/>
          <w:szCs w:val="28"/>
        </w:rPr>
        <w:t>ед методической службой округа</w:t>
      </w:r>
      <w:r w:rsidRPr="00D95E8F">
        <w:rPr>
          <w:rFonts w:ascii="Times New Roman" w:hAnsi="Times New Roman" w:cs="Times New Roman"/>
          <w:b/>
          <w:bCs/>
          <w:sz w:val="28"/>
          <w:szCs w:val="28"/>
        </w:rPr>
        <w:t xml:space="preserve"> поставлена цель</w:t>
      </w:r>
      <w:r w:rsidRPr="00D95E8F">
        <w:rPr>
          <w:rFonts w:ascii="Times New Roman" w:hAnsi="Times New Roman" w:cs="Times New Roman"/>
          <w:sz w:val="28"/>
          <w:szCs w:val="28"/>
        </w:rPr>
        <w:t>: создание условий для повышения профессионального мастерства преподавателей на основе обмена передовым опытом, самообразования и курсовой переподготовки.</w:t>
      </w:r>
    </w:p>
    <w:p w:rsidR="005C471F" w:rsidRPr="00D95E8F" w:rsidRDefault="004D4CEC" w:rsidP="005C471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E8F">
        <w:rPr>
          <w:rFonts w:ascii="Times New Roman" w:hAnsi="Times New Roman" w:cs="Times New Roman"/>
          <w:sz w:val="28"/>
          <w:szCs w:val="28"/>
        </w:rPr>
        <w:t>Важной составляющей по преодолению дефицита квалифицированных педагогических кадров является организация наставничества. Наставничество относится к самым действенным способам погружения тех, кто только начинает свою карьеру в качестве специалиста. Эта форма вовлечения в профессию молодых специалистов способствует их закреплению на педагогическом поприще. Во всех школах разработано Положение о системе наставничества педагогических работников в образовательной организации, разработаны локальные акты о закреплении пар «наставник-наставляемый»</w:t>
      </w:r>
      <w:r w:rsidR="00A41E56" w:rsidRPr="00D95E8F">
        <w:rPr>
          <w:rFonts w:ascii="Times New Roman" w:hAnsi="Times New Roman" w:cs="Times New Roman"/>
          <w:sz w:val="28"/>
          <w:szCs w:val="28"/>
        </w:rPr>
        <w:t>.</w:t>
      </w:r>
    </w:p>
    <w:p w:rsidR="002163B6" w:rsidRPr="00D95E8F" w:rsidRDefault="002163B6" w:rsidP="002163B6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5E8F">
        <w:rPr>
          <w:rFonts w:ascii="Times New Roman" w:hAnsi="Times New Roman" w:cs="Times New Roman"/>
          <w:sz w:val="28"/>
          <w:szCs w:val="28"/>
        </w:rPr>
        <w:t>Основной задача работы всех школ округа является - сохранение и освоение подрастающим поколением культурных ценностей своего народа и воспитание уважительного отношения ценностям иных народов и культур.</w:t>
      </w:r>
    </w:p>
    <w:p w:rsidR="005C471F" w:rsidRPr="00D95E8F" w:rsidRDefault="005C471F" w:rsidP="005C471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5E8F">
        <w:rPr>
          <w:rFonts w:ascii="Times New Roman" w:eastAsia="Times New Roman" w:hAnsi="Times New Roman" w:cs="Times New Roman"/>
          <w:sz w:val="28"/>
          <w:szCs w:val="28"/>
        </w:rPr>
        <w:t xml:space="preserve">12 декабря в нашем округе </w:t>
      </w:r>
      <w:r w:rsidRPr="00D95E8F">
        <w:rPr>
          <w:rFonts w:ascii="Times New Roman" w:hAnsi="Times New Roman" w:cs="Times New Roman"/>
          <w:sz w:val="28"/>
          <w:szCs w:val="28"/>
        </w:rPr>
        <w:t xml:space="preserve">на базе </w:t>
      </w:r>
      <w:r w:rsidRPr="00D95E8F">
        <w:rPr>
          <w:rFonts w:ascii="Times New Roman" w:eastAsia="Times New Roman" w:hAnsi="Times New Roman" w:cs="Times New Roman"/>
          <w:sz w:val="28"/>
          <w:szCs w:val="28"/>
        </w:rPr>
        <w:t xml:space="preserve">МБОУ </w:t>
      </w:r>
      <w:proofErr w:type="spellStart"/>
      <w:r w:rsidRPr="00D95E8F">
        <w:rPr>
          <w:rFonts w:ascii="Times New Roman" w:eastAsia="Times New Roman" w:hAnsi="Times New Roman" w:cs="Times New Roman"/>
          <w:sz w:val="28"/>
          <w:szCs w:val="28"/>
        </w:rPr>
        <w:t>Большеремонтненской</w:t>
      </w:r>
      <w:proofErr w:type="spellEnd"/>
      <w:r w:rsidRPr="00D95E8F">
        <w:rPr>
          <w:rFonts w:ascii="Times New Roman" w:eastAsia="Times New Roman" w:hAnsi="Times New Roman" w:cs="Times New Roman"/>
          <w:sz w:val="28"/>
          <w:szCs w:val="28"/>
        </w:rPr>
        <w:t xml:space="preserve"> СШ состоялось торжественное мероприятие, посвященное закрытию Года защитника Отечества. </w:t>
      </w:r>
    </w:p>
    <w:p w:rsidR="005C471F" w:rsidRPr="00D95E8F" w:rsidRDefault="005C471F" w:rsidP="005C471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5E8F">
        <w:rPr>
          <w:rFonts w:ascii="Times New Roman" w:eastAsia="Times New Roman" w:hAnsi="Times New Roman" w:cs="Times New Roman"/>
          <w:sz w:val="28"/>
          <w:szCs w:val="28"/>
        </w:rPr>
        <w:t xml:space="preserve">В рамках мероприятия прошел Урок Мужества для учащихся округа. </w:t>
      </w:r>
      <w:r w:rsidRPr="00D95E8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Почетным</w:t>
      </w:r>
      <w:r w:rsidRPr="00D95E8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95E8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гостем</w:t>
      </w:r>
      <w:r w:rsidRPr="00D95E8F">
        <w:rPr>
          <w:rFonts w:ascii="Times New Roman" w:hAnsi="Times New Roman" w:cs="Times New Roman"/>
          <w:sz w:val="28"/>
          <w:szCs w:val="28"/>
          <w:shd w:val="clear" w:color="auto" w:fill="FFFFFF"/>
        </w:rPr>
        <w:t> мероприятия</w:t>
      </w:r>
      <w:r w:rsidRPr="00D95E8F">
        <w:rPr>
          <w:rFonts w:ascii="Times New Roman" w:eastAsia="Times New Roman" w:hAnsi="Times New Roman" w:cs="Times New Roman"/>
          <w:sz w:val="28"/>
          <w:szCs w:val="28"/>
        </w:rPr>
        <w:t xml:space="preserve"> стал ветеран специальной военной операции, Лозовой И.В., участник </w:t>
      </w:r>
      <w:r w:rsidRPr="00D95E8F">
        <w:rPr>
          <w:rFonts w:ascii="Times New Roman" w:hAnsi="Times New Roman" w:cs="Times New Roman"/>
          <w:sz w:val="28"/>
          <w:szCs w:val="28"/>
          <w:shd w:val="clear" w:color="auto" w:fill="FFFFFF"/>
        </w:rPr>
        <w:t>региональной программы «Герои Дона»</w:t>
      </w:r>
      <w:r w:rsidRPr="00D95E8F">
        <w:rPr>
          <w:rFonts w:ascii="Times New Roman" w:eastAsia="Times New Roman" w:hAnsi="Times New Roman" w:cs="Times New Roman"/>
          <w:sz w:val="28"/>
          <w:szCs w:val="28"/>
        </w:rPr>
        <w:t>. </w:t>
      </w:r>
    </w:p>
    <w:p w:rsidR="005C471F" w:rsidRPr="00D95E8F" w:rsidRDefault="005C471F" w:rsidP="005C471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5E8F">
        <w:rPr>
          <w:rFonts w:ascii="Times New Roman" w:eastAsia="Times New Roman" w:hAnsi="Times New Roman" w:cs="Times New Roman"/>
          <w:sz w:val="28"/>
          <w:szCs w:val="28"/>
        </w:rPr>
        <w:t xml:space="preserve">Продолжился праздник </w:t>
      </w:r>
      <w:proofErr w:type="spellStart"/>
      <w:r w:rsidRPr="00D95E8F">
        <w:rPr>
          <w:rFonts w:ascii="Times New Roman" w:hAnsi="Times New Roman" w:cs="Times New Roman"/>
          <w:sz w:val="28"/>
          <w:szCs w:val="28"/>
          <w:shd w:val="clear" w:color="auto" w:fill="FFFFFF"/>
        </w:rPr>
        <w:t>конкурсно-игровой</w:t>
      </w:r>
      <w:proofErr w:type="spellEnd"/>
      <w:r w:rsidRPr="00D95E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программой «Один день из жизни солдата!», участникам </w:t>
      </w:r>
      <w:r w:rsidRPr="00D95E8F">
        <w:rPr>
          <w:rFonts w:ascii="Times New Roman" w:eastAsia="Times New Roman" w:hAnsi="Times New Roman" w:cs="Times New Roman"/>
          <w:sz w:val="28"/>
          <w:szCs w:val="28"/>
        </w:rPr>
        <w:t xml:space="preserve">была предоставлена возможность почувствовать себя солдатами. </w:t>
      </w:r>
      <w:r w:rsidRPr="00D95E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Ребята выполняли задания на скорость и ловкость, состязались в силе и выносливости, быстроте реакции. Новобранцы учились надевать форму за определенное время, проявляли сноровку в конкурсах, </w:t>
      </w:r>
      <w:r w:rsidRPr="00D95E8F">
        <w:rPr>
          <w:rFonts w:ascii="Times New Roman" w:eastAsia="Times New Roman" w:hAnsi="Times New Roman" w:cs="Times New Roman"/>
          <w:sz w:val="28"/>
          <w:szCs w:val="28"/>
        </w:rPr>
        <w:t xml:space="preserve">где каждая команда достойно представила свою школу. </w:t>
      </w:r>
    </w:p>
    <w:p w:rsidR="005C471F" w:rsidRPr="00D95E8F" w:rsidRDefault="005C471F" w:rsidP="005C471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5E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Концертные номера, подготовленные </w:t>
      </w:r>
      <w:r w:rsidRPr="00D95E8F">
        <w:rPr>
          <w:rFonts w:ascii="Times New Roman" w:eastAsia="Times New Roman" w:hAnsi="Times New Roman" w:cs="Times New Roman"/>
          <w:sz w:val="28"/>
          <w:szCs w:val="28"/>
        </w:rPr>
        <w:t>ребятами школ округа, никого не оставили равнодушными.</w:t>
      </w:r>
      <w:r w:rsidRPr="00D95E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 сцены звучали трогательные стихи и песни о любви к родной стране, о доблести русских солдат. Яркие номера и театральные зарисовки никого не оставили равнодушными. </w:t>
      </w:r>
    </w:p>
    <w:p w:rsidR="005C471F" w:rsidRPr="00D95E8F" w:rsidRDefault="005C471F" w:rsidP="005C471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E8F">
        <w:rPr>
          <w:rFonts w:ascii="Times New Roman" w:hAnsi="Times New Roman" w:cs="Times New Roman"/>
          <w:sz w:val="28"/>
          <w:szCs w:val="28"/>
          <w:shd w:val="clear" w:color="auto" w:fill="FFFFFF"/>
        </w:rPr>
        <w:t>Это мероприятие стал ярким финалом года, наполненного не только уважением и признанием подвига тех, кто стоит на страже нашей Родины, но напоминанием о том, что память о подвигах, уважение к ветеранам и готовность защищать свою страну – это неотъемлемые ценности для каждого гражданина.</w:t>
      </w:r>
    </w:p>
    <w:p w:rsidR="005C471F" w:rsidRPr="00D95E8F" w:rsidRDefault="005C471F" w:rsidP="005C471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E8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17 февраля 2026 года на базе Валуевской школы прошло торжественное мероприятие для школ округа, посвященное открытию Года единства народов России. Дан официальный старт мероприятиям, акциям, конкурсам под девизом «В единстве народов – сила России».</w:t>
      </w:r>
    </w:p>
    <w:p w:rsidR="005C471F" w:rsidRPr="00D95E8F" w:rsidRDefault="005C471F" w:rsidP="005C47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5E8F">
        <w:rPr>
          <w:rFonts w:ascii="Times New Roman" w:hAnsi="Times New Roman" w:cs="Times New Roman"/>
          <w:sz w:val="28"/>
          <w:szCs w:val="28"/>
        </w:rPr>
        <w:lastRenderedPageBreak/>
        <w:t xml:space="preserve">Многообразие традиций народов России – это богатство, которое прослеживается в песнях и танцах, в орнаментах и костюмах, в народных праздниках и ремёслах. Подтверждением этому стали яркие номера, которые подготовили творческие коллективы школ. </w:t>
      </w:r>
    </w:p>
    <w:p w:rsidR="005C471F" w:rsidRPr="00D95E8F" w:rsidRDefault="005C471F" w:rsidP="005C47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5E8F">
        <w:rPr>
          <w:rFonts w:ascii="Times New Roman" w:hAnsi="Times New Roman" w:cs="Times New Roman"/>
          <w:sz w:val="28"/>
          <w:szCs w:val="28"/>
          <w:shd w:val="clear" w:color="auto" w:fill="FFFFFF"/>
        </w:rPr>
        <w:t>Праздник продолжился</w:t>
      </w:r>
      <w:r w:rsidRPr="00D95E8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«Фестивалем национальной кухни».</w:t>
      </w:r>
      <w:r w:rsidRPr="00D95E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Участники фестиваля представили свои кулинарные шедевры с рецептами: от русского каравая и сибирских пельменей до казахского бешбармака, даргинского </w:t>
      </w:r>
      <w:proofErr w:type="spellStart"/>
      <w:r w:rsidRPr="00D95E8F">
        <w:rPr>
          <w:rFonts w:ascii="Times New Roman" w:hAnsi="Times New Roman" w:cs="Times New Roman"/>
          <w:sz w:val="28"/>
          <w:szCs w:val="28"/>
          <w:shd w:val="clear" w:color="auto" w:fill="FFFFFF"/>
        </w:rPr>
        <w:t>хинкала</w:t>
      </w:r>
      <w:proofErr w:type="spellEnd"/>
      <w:r w:rsidRPr="00D95E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осетинского пирога, белорусских </w:t>
      </w:r>
      <w:proofErr w:type="spellStart"/>
      <w:r w:rsidRPr="00D95E8F">
        <w:rPr>
          <w:rFonts w:ascii="Times New Roman" w:hAnsi="Times New Roman" w:cs="Times New Roman"/>
          <w:sz w:val="28"/>
          <w:szCs w:val="28"/>
          <w:shd w:val="clear" w:color="auto" w:fill="FFFFFF"/>
        </w:rPr>
        <w:t>драников</w:t>
      </w:r>
      <w:proofErr w:type="spellEnd"/>
      <w:r w:rsidRPr="00D95E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аварского чуду, мордовских блинов, узбекского плова, казачьего </w:t>
      </w:r>
      <w:proofErr w:type="spellStart"/>
      <w:r w:rsidRPr="00D95E8F">
        <w:rPr>
          <w:rFonts w:ascii="Times New Roman" w:hAnsi="Times New Roman" w:cs="Times New Roman"/>
          <w:sz w:val="28"/>
          <w:szCs w:val="28"/>
          <w:shd w:val="clear" w:color="auto" w:fill="FFFFFF"/>
        </w:rPr>
        <w:t>курника</w:t>
      </w:r>
      <w:proofErr w:type="spellEnd"/>
      <w:r w:rsidRPr="00D95E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чеченских </w:t>
      </w:r>
      <w:proofErr w:type="spellStart"/>
      <w:r w:rsidRPr="00D95E8F">
        <w:rPr>
          <w:rFonts w:ascii="Times New Roman" w:hAnsi="Times New Roman" w:cs="Times New Roman"/>
          <w:sz w:val="28"/>
          <w:szCs w:val="28"/>
          <w:shd w:val="clear" w:color="auto" w:fill="FFFFFF"/>
        </w:rPr>
        <w:t>чепалгаш</w:t>
      </w:r>
      <w:proofErr w:type="spellEnd"/>
      <w:r w:rsidRPr="00D95E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proofErr w:type="spellStart"/>
      <w:r w:rsidRPr="00D95E8F">
        <w:rPr>
          <w:rFonts w:ascii="Times New Roman" w:hAnsi="Times New Roman" w:cs="Times New Roman"/>
          <w:sz w:val="28"/>
          <w:szCs w:val="28"/>
          <w:shd w:val="clear" w:color="auto" w:fill="FFFFFF"/>
        </w:rPr>
        <w:t>хингалаш</w:t>
      </w:r>
      <w:proofErr w:type="spellEnd"/>
      <w:r w:rsidRPr="00D95E8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C471F" w:rsidRPr="00D95E8F" w:rsidRDefault="005C471F" w:rsidP="005C471F">
      <w:pPr>
        <w:pStyle w:val="a5"/>
        <w:spacing w:after="0"/>
        <w:ind w:left="0" w:right="2" w:firstLine="709"/>
        <w:jc w:val="both"/>
        <w:rPr>
          <w:shd w:val="clear" w:color="auto" w:fill="FFFFFF"/>
        </w:rPr>
      </w:pPr>
      <w:r w:rsidRPr="00D95E8F">
        <w:rPr>
          <w:shd w:val="clear" w:color="auto" w:fill="FFFFFF"/>
        </w:rPr>
        <w:t xml:space="preserve">Завершилось </w:t>
      </w:r>
      <w:proofErr w:type="spellStart"/>
      <w:r w:rsidRPr="00D95E8F">
        <w:rPr>
          <w:shd w:val="clear" w:color="auto" w:fill="FFFFFF"/>
        </w:rPr>
        <w:t>мепроприятие</w:t>
      </w:r>
      <w:proofErr w:type="spellEnd"/>
      <w:r w:rsidRPr="00D95E8F">
        <w:rPr>
          <w:shd w:val="clear" w:color="auto" w:fill="FFFFFF"/>
        </w:rPr>
        <w:t xml:space="preserve"> игровой программой «Забавы земли русской». Ребята школ округа погрузились в мир народных игр, которые веками передавались из поколения в поколение, закаляя дух, развивая физические качества и укрепляя дружеские связи.</w:t>
      </w:r>
    </w:p>
    <w:p w:rsidR="00943C9F" w:rsidRPr="00D95E8F" w:rsidRDefault="005C471F" w:rsidP="00943C9F">
      <w:pPr>
        <w:pStyle w:val="a5"/>
        <w:spacing w:after="0"/>
        <w:ind w:left="0" w:right="2" w:firstLine="709"/>
        <w:jc w:val="both"/>
        <w:rPr>
          <w:shd w:val="clear" w:color="auto" w:fill="FFFFFF"/>
        </w:rPr>
      </w:pPr>
      <w:r w:rsidRPr="00D95E8F">
        <w:rPr>
          <w:shd w:val="clear" w:color="auto" w:fill="FFFFFF"/>
        </w:rPr>
        <w:t>Завершая учебный год, 2</w:t>
      </w:r>
      <w:r w:rsidR="00A9047C" w:rsidRPr="00D95E8F">
        <w:rPr>
          <w:shd w:val="clear" w:color="auto" w:fill="FFFFFF"/>
        </w:rPr>
        <w:t>2</w:t>
      </w:r>
      <w:r w:rsidRPr="00D95E8F">
        <w:rPr>
          <w:shd w:val="clear" w:color="auto" w:fill="FFFFFF"/>
        </w:rPr>
        <w:t xml:space="preserve"> мая на базе </w:t>
      </w:r>
      <w:proofErr w:type="spellStart"/>
      <w:r w:rsidRPr="00D95E8F">
        <w:rPr>
          <w:shd w:val="clear" w:color="auto" w:fill="FFFFFF"/>
        </w:rPr>
        <w:t>Кормовской</w:t>
      </w:r>
      <w:proofErr w:type="spellEnd"/>
      <w:r w:rsidRPr="00D95E8F">
        <w:rPr>
          <w:shd w:val="clear" w:color="auto" w:fill="FFFFFF"/>
        </w:rPr>
        <w:t xml:space="preserve"> школы про</w:t>
      </w:r>
      <w:r w:rsidR="00A9047C" w:rsidRPr="00D95E8F">
        <w:rPr>
          <w:shd w:val="clear" w:color="auto" w:fill="FFFFFF"/>
        </w:rPr>
        <w:t>йдёт</w:t>
      </w:r>
      <w:r w:rsidRPr="00D95E8F">
        <w:rPr>
          <w:shd w:val="clear" w:color="auto" w:fill="FFFFFF"/>
        </w:rPr>
        <w:t xml:space="preserve"> мероприятие «Только вместе мы большая сила».</w:t>
      </w:r>
    </w:p>
    <w:p w:rsidR="000D1F25" w:rsidRPr="00D95E8F" w:rsidRDefault="000D1F25" w:rsidP="00943C9F">
      <w:pPr>
        <w:pStyle w:val="a5"/>
        <w:spacing w:after="0"/>
        <w:ind w:left="0" w:right="2" w:firstLine="709"/>
        <w:jc w:val="both"/>
        <w:rPr>
          <w:shd w:val="clear" w:color="auto" w:fill="FFFFFF"/>
        </w:rPr>
      </w:pPr>
      <w:r w:rsidRPr="00D95E8F">
        <w:rPr>
          <w:shd w:val="clear" w:color="auto" w:fill="FFFFFF"/>
        </w:rPr>
        <w:t>Формат таких встреч вызвал огромный интерес среди обучающихся школ. Ребята с большим удовольствием принимают участие в подготовке и проведении мероприятий и с нетерпением ждут новых встреч.</w:t>
      </w:r>
    </w:p>
    <w:p w:rsidR="00943C9F" w:rsidRPr="00D95E8F" w:rsidRDefault="00943C9F" w:rsidP="00943C9F">
      <w:pPr>
        <w:pStyle w:val="a5"/>
        <w:spacing w:after="0"/>
        <w:ind w:left="0" w:right="2" w:firstLine="709"/>
        <w:jc w:val="both"/>
        <w:rPr>
          <w:szCs w:val="24"/>
        </w:rPr>
      </w:pPr>
      <w:r w:rsidRPr="00D95E8F">
        <w:rPr>
          <w:szCs w:val="24"/>
        </w:rPr>
        <w:t xml:space="preserve">Для развития воспитания в системе образования в школах идет непрерывный процесс развития форм включения детей в различные виды деятельности, в том числе на основе использования потенциала системы дополнительного образования.   Включенность разных категорий детей  в систему дополнительного образования с целью формирования личностных результатов образовательной деятельности, которые предполагают готовность и способность обучающихся к саморазвитию и личностному самоопределению, </w:t>
      </w:r>
      <w:proofErr w:type="spellStart"/>
      <w:r w:rsidRPr="00D95E8F">
        <w:rPr>
          <w:szCs w:val="24"/>
        </w:rPr>
        <w:t>сформированность</w:t>
      </w:r>
      <w:proofErr w:type="spellEnd"/>
      <w:r w:rsidRPr="00D95E8F">
        <w:rPr>
          <w:szCs w:val="24"/>
        </w:rPr>
        <w:t xml:space="preserve"> их мотивации к обучению и целенаправленной познавательной деятельности, способность ставить цели и строить жизненные планы.</w:t>
      </w:r>
    </w:p>
    <w:p w:rsidR="00943C9F" w:rsidRPr="00D95E8F" w:rsidRDefault="00943C9F" w:rsidP="00943C9F">
      <w:pPr>
        <w:pStyle w:val="a5"/>
        <w:spacing w:after="0"/>
        <w:ind w:left="0" w:right="2" w:firstLine="709"/>
        <w:jc w:val="both"/>
        <w:rPr>
          <w:shd w:val="clear" w:color="auto" w:fill="FFFFFF"/>
          <w:lang w:eastAsia="ru-RU"/>
        </w:rPr>
      </w:pPr>
      <w:r w:rsidRPr="00D95E8F">
        <w:rPr>
          <w:szCs w:val="24"/>
        </w:rPr>
        <w:t>Для учащихся 1-11 классов организованы занятия по внеурочной деятельности.</w:t>
      </w:r>
    </w:p>
    <w:p w:rsidR="002163B6" w:rsidRPr="00D95E8F" w:rsidRDefault="002163B6" w:rsidP="002163B6">
      <w:pPr>
        <w:pStyle w:val="1"/>
        <w:shd w:val="clear" w:color="auto" w:fill="auto"/>
        <w:spacing w:line="276" w:lineRule="auto"/>
        <w:ind w:firstLine="740"/>
        <w:jc w:val="both"/>
        <w:rPr>
          <w:sz w:val="28"/>
          <w:szCs w:val="28"/>
        </w:rPr>
      </w:pPr>
      <w:r w:rsidRPr="00D95E8F">
        <w:rPr>
          <w:sz w:val="28"/>
          <w:szCs w:val="28"/>
        </w:rPr>
        <w:t>Здоровье подрастающего поколения - важный показатель качества общества и государства, отражающий не только настоящую ситуацию, но и формирующий будущее. Обеспечение высокого качества воспитания неразрывно связано и зависит от уровня здоровья его участников. Концепция государственной политики в области охраны здоровья детей в Российской Федерации определяет: «Здоровье ребёнка - есть его индивидуальное физическое, психическое, умственное, культурное, духовное, нравственное и социальное развитие, не ограниченное экзогенными или/и эндогенными (генетическими) условиями и факторами».</w:t>
      </w:r>
    </w:p>
    <w:p w:rsidR="002163B6" w:rsidRPr="00D95E8F" w:rsidRDefault="002163B6" w:rsidP="002163B6">
      <w:pPr>
        <w:pStyle w:val="1"/>
        <w:shd w:val="clear" w:color="auto" w:fill="auto"/>
        <w:spacing w:line="276" w:lineRule="auto"/>
        <w:ind w:firstLine="740"/>
        <w:jc w:val="both"/>
        <w:rPr>
          <w:sz w:val="28"/>
          <w:szCs w:val="28"/>
        </w:rPr>
      </w:pPr>
      <w:r w:rsidRPr="00D95E8F">
        <w:rPr>
          <w:sz w:val="28"/>
          <w:szCs w:val="28"/>
        </w:rPr>
        <w:lastRenderedPageBreak/>
        <w:t xml:space="preserve">В школах округа накоплен интересный опыт проведения </w:t>
      </w:r>
      <w:r w:rsidR="009A5819" w:rsidRPr="00D95E8F">
        <w:rPr>
          <w:sz w:val="28"/>
          <w:szCs w:val="28"/>
        </w:rPr>
        <w:t xml:space="preserve">различных массовых </w:t>
      </w:r>
      <w:proofErr w:type="spellStart"/>
      <w:r w:rsidR="009A5819" w:rsidRPr="00D95E8F">
        <w:rPr>
          <w:sz w:val="28"/>
          <w:szCs w:val="28"/>
        </w:rPr>
        <w:t>физкультурно</w:t>
      </w:r>
      <w:proofErr w:type="spellEnd"/>
      <w:r w:rsidRPr="00D95E8F">
        <w:rPr>
          <w:sz w:val="28"/>
          <w:szCs w:val="28"/>
        </w:rPr>
        <w:t>–оздоровительных мероприятий с учащимися. Традиционно проводится  сдача норм ГТО. Учащиеся школ с удовольствием принимают участие в спортивных соревнованиях</w:t>
      </w:r>
      <w:r w:rsidR="009A5819" w:rsidRPr="00D95E8F">
        <w:rPr>
          <w:sz w:val="28"/>
          <w:szCs w:val="28"/>
        </w:rPr>
        <w:t xml:space="preserve"> различного уровня</w:t>
      </w:r>
      <w:r w:rsidRPr="00D95E8F">
        <w:rPr>
          <w:sz w:val="28"/>
          <w:szCs w:val="28"/>
        </w:rPr>
        <w:t>, занимают призовые места.</w:t>
      </w:r>
      <w:r w:rsidR="009A5819" w:rsidRPr="00D95E8F">
        <w:rPr>
          <w:sz w:val="28"/>
          <w:szCs w:val="28"/>
        </w:rPr>
        <w:t xml:space="preserve"> Наиболее значимым результатом стало серебро в </w:t>
      </w:r>
      <w:r w:rsidR="000D1F25" w:rsidRPr="00D95E8F">
        <w:rPr>
          <w:sz w:val="28"/>
          <w:szCs w:val="28"/>
          <w:shd w:val="clear" w:color="auto" w:fill="FFFFFF"/>
        </w:rPr>
        <w:t>открытых областных соревнованиях по регби–бесконтактному среди общеобразовательных организаций Ростовской области «Ростсельмаш – Школьная лига»  и среди команд 2013-2014 г.р. «РОСТСЕЛЬМАШ – Юношеская регбийная лига»</w:t>
      </w:r>
      <w:proofErr w:type="gramStart"/>
      <w:r w:rsidR="000D1F25" w:rsidRPr="00D95E8F">
        <w:rPr>
          <w:sz w:val="28"/>
          <w:szCs w:val="28"/>
          <w:shd w:val="clear" w:color="auto" w:fill="FFFFFF"/>
        </w:rPr>
        <w:t xml:space="preserve"> .</w:t>
      </w:r>
      <w:proofErr w:type="gramEnd"/>
    </w:p>
    <w:p w:rsidR="002163B6" w:rsidRPr="00D95E8F" w:rsidRDefault="002163B6" w:rsidP="00F71DA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E8F">
        <w:rPr>
          <w:rFonts w:ascii="Times New Roman" w:hAnsi="Times New Roman" w:cs="Times New Roman"/>
          <w:sz w:val="28"/>
          <w:szCs w:val="28"/>
        </w:rPr>
        <w:t xml:space="preserve">В системе работы классных руководителей прослеживается диагностика и коррекция, т.е. классные руководители для успешного управления процессом воспитания умело отслеживают результаты своего труда: из года в год классные руководители проводят «Диагностическую программу уровня воспитанности», диагностику учебной мотивации «Как адаптируются учащиеся 5 класса», изучают интересы и склонности воспитанников, уровень </w:t>
      </w:r>
      <w:proofErr w:type="spellStart"/>
      <w:r w:rsidRPr="00D95E8F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D95E8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95E8F">
        <w:rPr>
          <w:rFonts w:ascii="Times New Roman" w:hAnsi="Times New Roman" w:cs="Times New Roman"/>
          <w:sz w:val="28"/>
          <w:szCs w:val="28"/>
        </w:rPr>
        <w:t>обучаемости</w:t>
      </w:r>
      <w:proofErr w:type="spellEnd"/>
      <w:r w:rsidRPr="00D95E8F">
        <w:rPr>
          <w:rFonts w:ascii="Times New Roman" w:hAnsi="Times New Roman" w:cs="Times New Roman"/>
          <w:sz w:val="28"/>
          <w:szCs w:val="28"/>
        </w:rPr>
        <w:t>, удовлетворенность учащихся процессом и результатом обучения, осуществляют диагностику семейных отношений и их родителей.</w:t>
      </w:r>
    </w:p>
    <w:p w:rsidR="00F71DAE" w:rsidRPr="00D95E8F" w:rsidRDefault="002163B6" w:rsidP="00F71DA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E8F">
        <w:rPr>
          <w:rFonts w:ascii="Times New Roman" w:hAnsi="Times New Roman" w:cs="Times New Roman"/>
          <w:sz w:val="28"/>
          <w:szCs w:val="28"/>
        </w:rPr>
        <w:t>Анализ и изучение развития классных коллективов показал, что деятельность большинства из них направлена на реализацию общешкольных и социально значимых задач и перспектив, уровень развития общественного мнения соответствует возрастным особенностям ребят, большинство которых приходят к правильному решению вопросов, справедливые и разумные требования предъявляются и принимаются большинством учащихся, большинство учащихся посещают кружки и секции, стремятся к общению в свободное время. Уровень удовлетворённости учащимися жизнедеятельностью в школ</w:t>
      </w:r>
      <w:r w:rsidR="00943C9F" w:rsidRPr="00D95E8F">
        <w:rPr>
          <w:rFonts w:ascii="Times New Roman" w:hAnsi="Times New Roman" w:cs="Times New Roman"/>
          <w:sz w:val="28"/>
          <w:szCs w:val="28"/>
        </w:rPr>
        <w:t>ах</w:t>
      </w:r>
      <w:r w:rsidRPr="00D95E8F">
        <w:rPr>
          <w:rFonts w:ascii="Times New Roman" w:hAnsi="Times New Roman" w:cs="Times New Roman"/>
          <w:sz w:val="28"/>
          <w:szCs w:val="28"/>
        </w:rPr>
        <w:t xml:space="preserve"> и в класс</w:t>
      </w:r>
      <w:r w:rsidR="00943C9F" w:rsidRPr="00D95E8F">
        <w:rPr>
          <w:rFonts w:ascii="Times New Roman" w:hAnsi="Times New Roman" w:cs="Times New Roman"/>
          <w:sz w:val="28"/>
          <w:szCs w:val="28"/>
        </w:rPr>
        <w:t>ах</w:t>
      </w:r>
      <w:r w:rsidRPr="00D95E8F">
        <w:rPr>
          <w:rFonts w:ascii="Times New Roman" w:hAnsi="Times New Roman" w:cs="Times New Roman"/>
          <w:sz w:val="28"/>
          <w:szCs w:val="28"/>
        </w:rPr>
        <w:t xml:space="preserve"> среди учащихся  9-х - 11-х классов достаточно высокий. Мнение выпускников о школе, учителях в основном доброжелательные, они благодарны учителям. </w:t>
      </w:r>
    </w:p>
    <w:p w:rsidR="00F71DAE" w:rsidRPr="00D95E8F" w:rsidRDefault="00F71DAE" w:rsidP="00F71DA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E8F">
        <w:rPr>
          <w:rFonts w:ascii="Times New Roman" w:hAnsi="Times New Roman" w:cs="Times New Roman"/>
          <w:sz w:val="28"/>
          <w:szCs w:val="28"/>
        </w:rPr>
        <w:t xml:space="preserve">Расширение воспитательных возможностей происходит за счет информационных ресурсов таких, как  сайт школы, где отражаются все события школьной жизни, в том числе и в системе воспитания. Информационное освещение воспитательной работы происходит также через социальные сети ВК, ОК. Наряду с этим, передаётся информация о проектах, акциях и значимых событиях школьного календаря. Участие в дистанционных творческих конкурсах, онлайн тестирование - способствуют расширению воспитательных возможностей. В связи с тем, что Интернет несёт не только благо, в течение года проводятся беседы и классные часы «Безопасный Интернет», дискуссия с родителями «Интернет-зависимость», Всероссийский урок безопасности в сети Интернет». Для обеспечения безопасности, в школе введено ограничение доступа к вредоносным и непроверенным сайтам.   </w:t>
      </w:r>
    </w:p>
    <w:p w:rsidR="00F71DAE" w:rsidRPr="00D95E8F" w:rsidRDefault="00F71DAE" w:rsidP="00F71DAE">
      <w:pPr>
        <w:pStyle w:val="1"/>
        <w:shd w:val="clear" w:color="auto" w:fill="auto"/>
        <w:tabs>
          <w:tab w:val="left" w:pos="6590"/>
          <w:tab w:val="left" w:pos="8856"/>
          <w:tab w:val="left" w:pos="10061"/>
        </w:tabs>
        <w:spacing w:line="276" w:lineRule="auto"/>
        <w:ind w:firstLine="720"/>
        <w:jc w:val="both"/>
        <w:rPr>
          <w:sz w:val="28"/>
          <w:szCs w:val="28"/>
        </w:rPr>
      </w:pPr>
      <w:r w:rsidRPr="00D95E8F">
        <w:rPr>
          <w:bCs/>
          <w:sz w:val="28"/>
          <w:szCs w:val="28"/>
        </w:rPr>
        <w:lastRenderedPageBreak/>
        <w:t>Профессиональное самоопределение</w:t>
      </w:r>
      <w:r w:rsidRPr="00D95E8F">
        <w:rPr>
          <w:sz w:val="28"/>
          <w:szCs w:val="28"/>
        </w:rPr>
        <w:t xml:space="preserve">рассматривают как процесс формирования отношения личности к себе как к субъекту </w:t>
      </w:r>
      <w:r w:rsidRPr="00D95E8F">
        <w:rPr>
          <w:bCs/>
          <w:sz w:val="28"/>
          <w:szCs w:val="28"/>
        </w:rPr>
        <w:t xml:space="preserve">профессиональной </w:t>
      </w:r>
      <w:r w:rsidRPr="00D95E8F">
        <w:rPr>
          <w:sz w:val="28"/>
          <w:szCs w:val="28"/>
        </w:rPr>
        <w:t xml:space="preserve">деятельности, владеющему комплексом знаний, умений и навыков, качеств личности, обеспечивающих возможность </w:t>
      </w:r>
      <w:r w:rsidRPr="00D95E8F">
        <w:rPr>
          <w:bCs/>
          <w:sz w:val="28"/>
          <w:szCs w:val="28"/>
        </w:rPr>
        <w:t>профессионального</w:t>
      </w:r>
      <w:r w:rsidRPr="00D95E8F">
        <w:rPr>
          <w:sz w:val="28"/>
          <w:szCs w:val="28"/>
        </w:rPr>
        <w:t>роста.</w:t>
      </w:r>
    </w:p>
    <w:p w:rsidR="00F71DAE" w:rsidRPr="00D95E8F" w:rsidRDefault="00A9047C" w:rsidP="00F71DAE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5E8F">
        <w:rPr>
          <w:rFonts w:ascii="Times New Roman" w:hAnsi="Times New Roman" w:cs="Times New Roman"/>
          <w:sz w:val="28"/>
          <w:szCs w:val="28"/>
        </w:rPr>
        <w:tab/>
      </w:r>
      <w:r w:rsidR="00F71DAE" w:rsidRPr="00D95E8F">
        <w:rPr>
          <w:rFonts w:ascii="Times New Roman" w:hAnsi="Times New Roman" w:cs="Times New Roman"/>
          <w:sz w:val="28"/>
          <w:szCs w:val="28"/>
        </w:rPr>
        <w:t xml:space="preserve">Главная задача духовно-нравственного воспитания – это наполнить работу учащихся интересной, разнообразной творческой деятельностью, развивающей индивидуальные качества личности.     Главный результат данной задачи заключается в развитии нравственной ответственности личности, готовности к самореализации, саморазвитию и нравственному совершенствованию, включение обучающихся в художественную деятельность реализации своих ценностных приоритетов в искусстве, духовно-практической деятельности (творчество, социальное служение, общение, помощь людям, благотворительность, добровольчество, </w:t>
      </w:r>
      <w:proofErr w:type="spellStart"/>
      <w:r w:rsidR="00F71DAE" w:rsidRPr="00D95E8F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="00F71DAE" w:rsidRPr="00D95E8F">
        <w:rPr>
          <w:rFonts w:ascii="Times New Roman" w:hAnsi="Times New Roman" w:cs="Times New Roman"/>
          <w:sz w:val="28"/>
          <w:szCs w:val="28"/>
        </w:rPr>
        <w:t>).</w:t>
      </w:r>
    </w:p>
    <w:p w:rsidR="00F71DAE" w:rsidRPr="00D95E8F" w:rsidRDefault="00A9047C" w:rsidP="00F71DAE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5E8F">
        <w:rPr>
          <w:rFonts w:ascii="Times New Roman" w:hAnsi="Times New Roman" w:cs="Times New Roman"/>
          <w:sz w:val="28"/>
          <w:szCs w:val="28"/>
        </w:rPr>
        <w:tab/>
      </w:r>
      <w:r w:rsidR="00F71DAE" w:rsidRPr="00D95E8F">
        <w:rPr>
          <w:rFonts w:ascii="Times New Roman" w:hAnsi="Times New Roman" w:cs="Times New Roman"/>
          <w:sz w:val="28"/>
          <w:szCs w:val="28"/>
        </w:rPr>
        <w:t xml:space="preserve">Работа по духовно-нравственному воспитанию проводилась в соответствии с общешкольным планом внеклассной работы,  планами классных руководителей, опираясь на ведущие направления, были проведены мероприятия, выбраны разнообразные формы и приемы работы. </w:t>
      </w:r>
      <w:r w:rsidR="00F71DAE" w:rsidRPr="00D95E8F">
        <w:rPr>
          <w:rFonts w:ascii="Times New Roman" w:eastAsia="Calibri" w:hAnsi="Times New Roman" w:cs="Times New Roman"/>
          <w:sz w:val="28"/>
          <w:szCs w:val="28"/>
        </w:rPr>
        <w:t>В рамках  данного  направления  проведены  мероприятия:</w:t>
      </w:r>
      <w:r w:rsidR="00F71DAE" w:rsidRPr="00D95E8F">
        <w:rPr>
          <w:rFonts w:ascii="Times New Roman" w:hAnsi="Times New Roman" w:cs="Times New Roman"/>
          <w:sz w:val="28"/>
          <w:szCs w:val="28"/>
        </w:rPr>
        <w:t xml:space="preserve"> цикл бесед о вредных привычках, организация просмотра видеороликов, акция «Красная лента» и др. В школе организовано шефство над ветеранами педагогического труда, тружениками тыла и просто пожилыми людьми. Обучающиеся поздравляют подшефных с праздниками, приглашают на школьные мероприятия, а также оказывают посильную помощь. </w:t>
      </w:r>
    </w:p>
    <w:p w:rsidR="00F71DAE" w:rsidRPr="00D95E8F" w:rsidRDefault="00F71DAE" w:rsidP="00F71DAE">
      <w:pPr>
        <w:pStyle w:val="1"/>
        <w:shd w:val="clear" w:color="auto" w:fill="auto"/>
        <w:spacing w:line="276" w:lineRule="auto"/>
        <w:ind w:firstLine="720"/>
        <w:jc w:val="both"/>
        <w:rPr>
          <w:sz w:val="28"/>
          <w:szCs w:val="28"/>
        </w:rPr>
      </w:pPr>
      <w:r w:rsidRPr="00D95E8F">
        <w:rPr>
          <w:sz w:val="28"/>
          <w:szCs w:val="28"/>
        </w:rPr>
        <w:t xml:space="preserve">В современных условиях патриотическое воспитание обучающихся призвано решать задачи, связанные с возможностью стабильного развития общества и сохранения национальной идентичности. Патриотическое воспитание и формирование российской идентичности, наряду с другими направлениями отражено в программе воспитания и социализации обучающихся. Основными задачами патриотического воспитания являются организация системы мероприятий, формирующих уважение к традициям и культуре русского народа и народов, населяющих </w:t>
      </w:r>
      <w:proofErr w:type="spellStart"/>
      <w:r w:rsidRPr="00D95E8F">
        <w:rPr>
          <w:sz w:val="28"/>
          <w:szCs w:val="28"/>
        </w:rPr>
        <w:t>Ремонтненский</w:t>
      </w:r>
      <w:proofErr w:type="spellEnd"/>
      <w:r w:rsidRPr="00D95E8F">
        <w:rPr>
          <w:sz w:val="28"/>
          <w:szCs w:val="28"/>
        </w:rPr>
        <w:t xml:space="preserve"> район, к людям другой национальности и вероисповедания, развитие школьных музеев и поисковой деятельности, развитие системы военно-патриотического воспитания, участие в мероприятиях, организованных МЧС, </w:t>
      </w:r>
      <w:proofErr w:type="spellStart"/>
      <w:r w:rsidRPr="00D95E8F">
        <w:rPr>
          <w:sz w:val="28"/>
          <w:szCs w:val="28"/>
        </w:rPr>
        <w:t>Юнармией</w:t>
      </w:r>
      <w:proofErr w:type="spellEnd"/>
      <w:r w:rsidRPr="00D95E8F">
        <w:rPr>
          <w:sz w:val="28"/>
          <w:szCs w:val="28"/>
        </w:rPr>
        <w:t>, Российским движением школьников и др.</w:t>
      </w:r>
    </w:p>
    <w:p w:rsidR="00F71DAE" w:rsidRPr="00D95E8F" w:rsidRDefault="00F71DAE" w:rsidP="00A9047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E8F">
        <w:rPr>
          <w:rFonts w:ascii="Times New Roman" w:hAnsi="Times New Roman" w:cs="Times New Roman"/>
          <w:sz w:val="28"/>
          <w:szCs w:val="28"/>
        </w:rPr>
        <w:t>Укрепление связей с родительской общественностью – важное  звено</w:t>
      </w:r>
      <w:r w:rsidR="00A9047C" w:rsidRPr="00D95E8F">
        <w:rPr>
          <w:rFonts w:ascii="Times New Roman" w:hAnsi="Times New Roman" w:cs="Times New Roman"/>
          <w:sz w:val="28"/>
          <w:szCs w:val="28"/>
        </w:rPr>
        <w:t xml:space="preserve"> в  воспитательной работе  школ округа</w:t>
      </w:r>
      <w:r w:rsidRPr="00D95E8F">
        <w:rPr>
          <w:rFonts w:ascii="Times New Roman" w:hAnsi="Times New Roman" w:cs="Times New Roman"/>
          <w:sz w:val="28"/>
          <w:szCs w:val="28"/>
        </w:rPr>
        <w:t xml:space="preserve">.   Традиционными остаются  такие  формы  взаимодействия с родительской  общественностью, как:   общешкольные и классные родительские собрания, индивидуальные беседы, совместные </w:t>
      </w:r>
      <w:r w:rsidRPr="00D95E8F">
        <w:rPr>
          <w:rFonts w:ascii="Times New Roman" w:hAnsi="Times New Roman" w:cs="Times New Roman"/>
          <w:sz w:val="28"/>
          <w:szCs w:val="28"/>
        </w:rPr>
        <w:lastRenderedPageBreak/>
        <w:t xml:space="preserve">внеклассные мероприятия. Важным аспектом  в   психолого-педагогическом  просвещении  родителей  остаются педагогические лектории, которые   проходят по  плану с привлечением школьного   психолога и  др. специалистов. Были  проведены  родительские лектории  по  темам: «Особенности адаптации первоклассников  к школе», «Особенности перехода детей  среднее звено образовательного учреждения», «Возрастные  особенности  младшего  школьника. Правила жизни  ребенка», «Детский и подростковый суицид»,  и др.  </w:t>
      </w:r>
    </w:p>
    <w:p w:rsidR="00F71DAE" w:rsidRPr="00D95E8F" w:rsidRDefault="00F71DAE" w:rsidP="00A9047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E8F">
        <w:rPr>
          <w:rFonts w:ascii="Times New Roman" w:hAnsi="Times New Roman" w:cs="Times New Roman"/>
          <w:sz w:val="28"/>
          <w:szCs w:val="28"/>
        </w:rPr>
        <w:t>Администрация привлекает родителей к управлению делами школ через Управляющий совет, совет Отцов, родительский комитет школы, классные родительские комитеты и собрания. Управляющий совет школы и заседания общешкольных родительских комитетов проводятся согласно плану школы.</w:t>
      </w:r>
    </w:p>
    <w:p w:rsidR="004138CF" w:rsidRPr="00D95E8F" w:rsidRDefault="004138CF" w:rsidP="00A9047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E8F">
        <w:rPr>
          <w:rFonts w:ascii="Times New Roman" w:hAnsi="Times New Roman" w:cs="Times New Roman"/>
          <w:sz w:val="28"/>
          <w:szCs w:val="28"/>
        </w:rPr>
        <w:t xml:space="preserve">Анализируя деятельность округа в 2025–2026 учебном году, можно сказать, что мы в достаточной мере добились поставленных целей. Хорошей практикой стало проведение совместных мероприятий </w:t>
      </w:r>
      <w:r w:rsidR="00D95E8F" w:rsidRPr="00D95E8F">
        <w:rPr>
          <w:rFonts w:ascii="Times New Roman" w:hAnsi="Times New Roman" w:cs="Times New Roman"/>
          <w:sz w:val="28"/>
          <w:szCs w:val="28"/>
        </w:rPr>
        <w:t>военно-патриотической, спортивной и культурно-массовой направленности. Школы округа принимали активное участие в семинарах, конкурсах, фестивалях различного уровня.</w:t>
      </w:r>
    </w:p>
    <w:p w:rsidR="00D95E8F" w:rsidRPr="00D95E8F" w:rsidRDefault="00D95E8F" w:rsidP="00A9047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E8F">
        <w:rPr>
          <w:rFonts w:ascii="Times New Roman" w:hAnsi="Times New Roman" w:cs="Times New Roman"/>
          <w:sz w:val="28"/>
          <w:szCs w:val="28"/>
        </w:rPr>
        <w:t>Опираясь на опыт проделанной работы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95E8F">
        <w:rPr>
          <w:rFonts w:ascii="Times New Roman" w:hAnsi="Times New Roman" w:cs="Times New Roman"/>
          <w:sz w:val="28"/>
          <w:szCs w:val="28"/>
        </w:rPr>
        <w:t xml:space="preserve"> округ ставит перед собой цели и задачи на следующий учебный год:</w:t>
      </w:r>
    </w:p>
    <w:p w:rsidR="00A9047C" w:rsidRPr="00D95E8F" w:rsidRDefault="00A9047C" w:rsidP="0062590E">
      <w:pPr>
        <w:numPr>
          <w:ilvl w:val="0"/>
          <w:numId w:val="16"/>
        </w:numPr>
        <w:shd w:val="clear" w:color="auto" w:fill="FFFFFF"/>
        <w:spacing w:before="77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E8F">
        <w:rPr>
          <w:rFonts w:ascii="Times New Roman" w:hAnsi="Times New Roman" w:cs="Times New Roman"/>
          <w:sz w:val="28"/>
          <w:szCs w:val="28"/>
        </w:rPr>
        <w:t>создание единой информационно-образовательной среды для эффективной образовательной деятельности организаций-участников;</w:t>
      </w:r>
    </w:p>
    <w:p w:rsidR="00A9047C" w:rsidRPr="00D95E8F" w:rsidRDefault="00A9047C" w:rsidP="0062590E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E8F">
        <w:rPr>
          <w:rFonts w:ascii="Times New Roman" w:hAnsi="Times New Roman" w:cs="Times New Roman"/>
          <w:sz w:val="28"/>
          <w:szCs w:val="28"/>
        </w:rPr>
        <w:t>координация взаимодействия образовательных организаций округа в рамках разработанной модели методической работы;</w:t>
      </w:r>
    </w:p>
    <w:p w:rsidR="00A9047C" w:rsidRPr="00D95E8F" w:rsidRDefault="00A9047C" w:rsidP="0062590E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E8F">
        <w:rPr>
          <w:rFonts w:ascii="Times New Roman" w:hAnsi="Times New Roman" w:cs="Times New Roman"/>
          <w:sz w:val="28"/>
          <w:szCs w:val="28"/>
        </w:rPr>
        <w:t>оказание методической помощи руководителям и педагогам в освоении программ, образовательных технологий, применении современных форм, методов обучения и воспитания, в вопросах прохождения аттестации на квалификационную категорию;</w:t>
      </w:r>
    </w:p>
    <w:p w:rsidR="00A9047C" w:rsidRPr="00D95E8F" w:rsidRDefault="00A9047C" w:rsidP="0062590E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E8F">
        <w:rPr>
          <w:rFonts w:ascii="Times New Roman" w:hAnsi="Times New Roman" w:cs="Times New Roman"/>
          <w:sz w:val="28"/>
          <w:szCs w:val="28"/>
        </w:rPr>
        <w:t>развитие творческого взаимодействия и сотрудничества педагогов округа;</w:t>
      </w:r>
    </w:p>
    <w:p w:rsidR="00A9047C" w:rsidRPr="00D95E8F" w:rsidRDefault="00A9047C" w:rsidP="0062590E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E8F">
        <w:rPr>
          <w:rFonts w:ascii="Times New Roman" w:hAnsi="Times New Roman" w:cs="Times New Roman"/>
          <w:sz w:val="28"/>
          <w:szCs w:val="28"/>
        </w:rPr>
        <w:t>содействие эффективному использованию всех ресурсов образовательных организаций округа;</w:t>
      </w:r>
    </w:p>
    <w:p w:rsidR="00A9047C" w:rsidRPr="00D95E8F" w:rsidRDefault="00A9047C" w:rsidP="0062590E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E8F">
        <w:rPr>
          <w:rFonts w:ascii="Times New Roman" w:hAnsi="Times New Roman" w:cs="Times New Roman"/>
          <w:sz w:val="28"/>
          <w:szCs w:val="28"/>
        </w:rPr>
        <w:t>выявление, изучение и распространение успешных практик в процессе методической поддержки педагогов;</w:t>
      </w:r>
    </w:p>
    <w:p w:rsidR="00A9047C" w:rsidRPr="00D95E8F" w:rsidRDefault="00A9047C" w:rsidP="0062590E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E8F">
        <w:rPr>
          <w:rFonts w:ascii="Times New Roman" w:hAnsi="Times New Roman" w:cs="Times New Roman"/>
          <w:sz w:val="28"/>
          <w:szCs w:val="28"/>
        </w:rPr>
        <w:t>организация инновационной деятельности по реализации методических проектов, образовательных программ и т. д.;</w:t>
      </w:r>
    </w:p>
    <w:p w:rsidR="00A9047C" w:rsidRPr="00D95E8F" w:rsidRDefault="00A9047C" w:rsidP="0062590E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E8F">
        <w:rPr>
          <w:rFonts w:ascii="Times New Roman" w:hAnsi="Times New Roman" w:cs="Times New Roman"/>
          <w:sz w:val="28"/>
          <w:szCs w:val="28"/>
        </w:rPr>
        <w:t>содействие внедрению в деятельность образовательных организаций современных образовательных технологий;</w:t>
      </w:r>
    </w:p>
    <w:p w:rsidR="00A9047C" w:rsidRPr="00D95E8F" w:rsidRDefault="00A9047C" w:rsidP="0062590E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E8F">
        <w:rPr>
          <w:rFonts w:ascii="Times New Roman" w:hAnsi="Times New Roman" w:cs="Times New Roman"/>
          <w:sz w:val="28"/>
          <w:szCs w:val="28"/>
        </w:rPr>
        <w:t>осуществление информационно-аналитической деятельности по оценке состояния системы образования на территории округа;</w:t>
      </w:r>
    </w:p>
    <w:p w:rsidR="008E6143" w:rsidRDefault="00A9047C" w:rsidP="008E6143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E8F">
        <w:rPr>
          <w:rFonts w:ascii="Times New Roman" w:hAnsi="Times New Roman" w:cs="Times New Roman"/>
          <w:sz w:val="28"/>
          <w:szCs w:val="28"/>
        </w:rPr>
        <w:t>организация совместных образовательных, спортивных и культурно-массовых мероприятий;</w:t>
      </w:r>
    </w:p>
    <w:p w:rsidR="00C47B33" w:rsidRPr="008E6143" w:rsidRDefault="00A9047C" w:rsidP="008E6143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6143">
        <w:rPr>
          <w:rFonts w:ascii="Times New Roman" w:hAnsi="Times New Roman" w:cs="Times New Roman"/>
          <w:sz w:val="28"/>
          <w:szCs w:val="28"/>
        </w:rPr>
        <w:t>оказание организационно-методической и ресурсной помощи участникам округа, обмен передовым опытом, содействие распространению лучших педагогических и упра</w:t>
      </w:r>
      <w:r w:rsidR="00731DA7" w:rsidRPr="008E6143">
        <w:rPr>
          <w:rFonts w:ascii="Times New Roman" w:hAnsi="Times New Roman" w:cs="Times New Roman"/>
          <w:sz w:val="28"/>
          <w:szCs w:val="28"/>
        </w:rPr>
        <w:t>вленческих технологий и практик.</w:t>
      </w:r>
      <w:bookmarkStart w:id="0" w:name="_GoBack"/>
      <w:bookmarkEnd w:id="0"/>
    </w:p>
    <w:p w:rsidR="00C47B33" w:rsidRPr="00D95E8F" w:rsidRDefault="00C47B33" w:rsidP="00C47B33">
      <w:pPr>
        <w:pStyle w:val="a3"/>
        <w:shd w:val="clear" w:color="auto" w:fill="FFFFFF"/>
        <w:ind w:left="1440"/>
        <w:rPr>
          <w:rFonts w:eastAsia="Times New Roman"/>
          <w:b/>
          <w:bCs/>
        </w:rPr>
      </w:pPr>
    </w:p>
    <w:p w:rsidR="00C47B33" w:rsidRPr="00D95E8F" w:rsidRDefault="00C47B33" w:rsidP="00C47B33">
      <w:pPr>
        <w:pStyle w:val="a3"/>
        <w:shd w:val="clear" w:color="auto" w:fill="FFFFFF"/>
        <w:ind w:left="1440"/>
        <w:rPr>
          <w:rFonts w:eastAsia="Times New Roman"/>
          <w:b/>
          <w:bCs/>
        </w:rPr>
      </w:pPr>
    </w:p>
    <w:p w:rsidR="00675555" w:rsidRPr="00D95E8F" w:rsidRDefault="00675555" w:rsidP="00C47B33">
      <w:pPr>
        <w:pStyle w:val="a3"/>
        <w:shd w:val="clear" w:color="auto" w:fill="FFFFFF"/>
        <w:ind w:left="1440"/>
        <w:rPr>
          <w:rFonts w:eastAsia="Times New Roman"/>
          <w:b/>
          <w:bCs/>
        </w:rPr>
      </w:pPr>
    </w:p>
    <w:p w:rsidR="00C47B33" w:rsidRPr="00D95E8F" w:rsidRDefault="00C47B33" w:rsidP="00683F83">
      <w:pPr>
        <w:shd w:val="clear" w:color="auto" w:fill="FFFFFF"/>
        <w:jc w:val="both"/>
        <w:rPr>
          <w:rFonts w:ascii="Times New Roman" w:eastAsia="Times New Roman" w:hAnsi="Times New Roman" w:cs="Times New Roman"/>
          <w:b/>
        </w:rPr>
      </w:pPr>
    </w:p>
    <w:p w:rsidR="00C47B33" w:rsidRPr="00D95E8F" w:rsidRDefault="00C47B33" w:rsidP="00683F83">
      <w:pPr>
        <w:shd w:val="clear" w:color="auto" w:fill="FFFFFF"/>
        <w:ind w:left="4962"/>
        <w:jc w:val="center"/>
        <w:rPr>
          <w:rFonts w:ascii="Times New Roman" w:eastAsia="Times New Roman" w:hAnsi="Times New Roman" w:cs="Times New Roman"/>
          <w:b/>
        </w:rPr>
      </w:pPr>
    </w:p>
    <w:p w:rsidR="00C47B33" w:rsidRPr="00D95E8F" w:rsidRDefault="00C47B33" w:rsidP="00683F83">
      <w:pPr>
        <w:shd w:val="clear" w:color="auto" w:fill="FFFFFF"/>
        <w:ind w:left="567"/>
        <w:rPr>
          <w:rFonts w:ascii="Times New Roman" w:eastAsia="Times New Roman" w:hAnsi="Times New Roman" w:cs="Times New Roman"/>
          <w:b/>
        </w:rPr>
      </w:pPr>
    </w:p>
    <w:p w:rsidR="00D14C0D" w:rsidRPr="00D95E8F" w:rsidRDefault="00D14C0D" w:rsidP="003E4FF7">
      <w:pPr>
        <w:pStyle w:val="a5"/>
        <w:spacing w:line="320" w:lineRule="exact"/>
        <w:rPr>
          <w:sz w:val="24"/>
          <w:szCs w:val="24"/>
        </w:rPr>
      </w:pPr>
    </w:p>
    <w:sectPr w:rsidR="00D14C0D" w:rsidRPr="00D95E8F" w:rsidSect="008E614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8241C"/>
    <w:multiLevelType w:val="hybridMultilevel"/>
    <w:tmpl w:val="DAC08556"/>
    <w:lvl w:ilvl="0" w:tplc="0419000B">
      <w:start w:val="1"/>
      <w:numFmt w:val="bullet"/>
      <w:lvlText w:val=""/>
      <w:lvlJc w:val="left"/>
      <w:pPr>
        <w:ind w:left="532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404017"/>
    <w:multiLevelType w:val="hybridMultilevel"/>
    <w:tmpl w:val="EEF0070A"/>
    <w:lvl w:ilvl="0" w:tplc="B1D827FA">
      <w:start w:val="1"/>
      <w:numFmt w:val="decimal"/>
      <w:lvlText w:val="%1."/>
      <w:lvlJc w:val="left"/>
      <w:pPr>
        <w:ind w:left="6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3" w:hanging="360"/>
      </w:pPr>
    </w:lvl>
    <w:lvl w:ilvl="2" w:tplc="0419001B" w:tentative="1">
      <w:start w:val="1"/>
      <w:numFmt w:val="lowerRoman"/>
      <w:lvlText w:val="%3."/>
      <w:lvlJc w:val="right"/>
      <w:pPr>
        <w:ind w:left="2093" w:hanging="180"/>
      </w:pPr>
    </w:lvl>
    <w:lvl w:ilvl="3" w:tplc="0419000F" w:tentative="1">
      <w:start w:val="1"/>
      <w:numFmt w:val="decimal"/>
      <w:lvlText w:val="%4."/>
      <w:lvlJc w:val="left"/>
      <w:pPr>
        <w:ind w:left="2813" w:hanging="360"/>
      </w:pPr>
    </w:lvl>
    <w:lvl w:ilvl="4" w:tplc="04190019" w:tentative="1">
      <w:start w:val="1"/>
      <w:numFmt w:val="lowerLetter"/>
      <w:lvlText w:val="%5."/>
      <w:lvlJc w:val="left"/>
      <w:pPr>
        <w:ind w:left="3533" w:hanging="360"/>
      </w:pPr>
    </w:lvl>
    <w:lvl w:ilvl="5" w:tplc="0419001B" w:tentative="1">
      <w:start w:val="1"/>
      <w:numFmt w:val="lowerRoman"/>
      <w:lvlText w:val="%6."/>
      <w:lvlJc w:val="right"/>
      <w:pPr>
        <w:ind w:left="4253" w:hanging="180"/>
      </w:pPr>
    </w:lvl>
    <w:lvl w:ilvl="6" w:tplc="0419000F" w:tentative="1">
      <w:start w:val="1"/>
      <w:numFmt w:val="decimal"/>
      <w:lvlText w:val="%7."/>
      <w:lvlJc w:val="left"/>
      <w:pPr>
        <w:ind w:left="4973" w:hanging="360"/>
      </w:pPr>
    </w:lvl>
    <w:lvl w:ilvl="7" w:tplc="04190019" w:tentative="1">
      <w:start w:val="1"/>
      <w:numFmt w:val="lowerLetter"/>
      <w:lvlText w:val="%8."/>
      <w:lvlJc w:val="left"/>
      <w:pPr>
        <w:ind w:left="5693" w:hanging="360"/>
      </w:pPr>
    </w:lvl>
    <w:lvl w:ilvl="8" w:tplc="0419001B" w:tentative="1">
      <w:start w:val="1"/>
      <w:numFmt w:val="lowerRoman"/>
      <w:lvlText w:val="%9."/>
      <w:lvlJc w:val="right"/>
      <w:pPr>
        <w:ind w:left="6413" w:hanging="180"/>
      </w:pPr>
    </w:lvl>
  </w:abstractNum>
  <w:abstractNum w:abstractNumId="2">
    <w:nsid w:val="05775979"/>
    <w:multiLevelType w:val="multilevel"/>
    <w:tmpl w:val="A4D6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E65DAE"/>
    <w:multiLevelType w:val="hybridMultilevel"/>
    <w:tmpl w:val="6540B95C"/>
    <w:lvl w:ilvl="0" w:tplc="B7ACAED0">
      <w:start w:val="1"/>
      <w:numFmt w:val="decimal"/>
      <w:lvlText w:val="%1."/>
      <w:lvlJc w:val="left"/>
      <w:pPr>
        <w:ind w:left="647" w:hanging="35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4A4F0E2">
      <w:start w:val="1"/>
      <w:numFmt w:val="decimal"/>
      <w:lvlText w:val="%2."/>
      <w:lvlJc w:val="left"/>
      <w:pPr>
        <w:ind w:left="705" w:hanging="279"/>
        <w:jc w:val="right"/>
      </w:pPr>
      <w:rPr>
        <w:rFonts w:ascii="Times New Roman" w:eastAsia="Times New Roman" w:hAnsi="Times New Roman" w:cs="Times New Roman" w:hint="default"/>
        <w:color w:val="0E233D"/>
        <w:w w:val="99"/>
        <w:sz w:val="28"/>
        <w:szCs w:val="28"/>
        <w:lang w:val="ru-RU" w:eastAsia="en-US" w:bidi="ar-SA"/>
      </w:rPr>
    </w:lvl>
    <w:lvl w:ilvl="2" w:tplc="B4AC97A4">
      <w:numFmt w:val="bullet"/>
      <w:lvlText w:val="•"/>
      <w:lvlJc w:val="left"/>
      <w:pPr>
        <w:ind w:left="1836" w:hanging="279"/>
      </w:pPr>
      <w:rPr>
        <w:rFonts w:hint="default"/>
        <w:lang w:val="ru-RU" w:eastAsia="en-US" w:bidi="ar-SA"/>
      </w:rPr>
    </w:lvl>
    <w:lvl w:ilvl="3" w:tplc="139CCCAA">
      <w:numFmt w:val="bullet"/>
      <w:lvlText w:val="•"/>
      <w:lvlJc w:val="left"/>
      <w:pPr>
        <w:ind w:left="2952" w:hanging="279"/>
      </w:pPr>
      <w:rPr>
        <w:rFonts w:hint="default"/>
        <w:lang w:val="ru-RU" w:eastAsia="en-US" w:bidi="ar-SA"/>
      </w:rPr>
    </w:lvl>
    <w:lvl w:ilvl="4" w:tplc="1CD8E258">
      <w:numFmt w:val="bullet"/>
      <w:lvlText w:val="•"/>
      <w:lvlJc w:val="left"/>
      <w:pPr>
        <w:ind w:left="4068" w:hanging="279"/>
      </w:pPr>
      <w:rPr>
        <w:rFonts w:hint="default"/>
        <w:lang w:val="ru-RU" w:eastAsia="en-US" w:bidi="ar-SA"/>
      </w:rPr>
    </w:lvl>
    <w:lvl w:ilvl="5" w:tplc="F7C87EBE">
      <w:numFmt w:val="bullet"/>
      <w:lvlText w:val="•"/>
      <w:lvlJc w:val="left"/>
      <w:pPr>
        <w:ind w:left="5184" w:hanging="279"/>
      </w:pPr>
      <w:rPr>
        <w:rFonts w:hint="default"/>
        <w:lang w:val="ru-RU" w:eastAsia="en-US" w:bidi="ar-SA"/>
      </w:rPr>
    </w:lvl>
    <w:lvl w:ilvl="6" w:tplc="BED21256">
      <w:numFmt w:val="bullet"/>
      <w:lvlText w:val="•"/>
      <w:lvlJc w:val="left"/>
      <w:pPr>
        <w:ind w:left="6300" w:hanging="279"/>
      </w:pPr>
      <w:rPr>
        <w:rFonts w:hint="default"/>
        <w:lang w:val="ru-RU" w:eastAsia="en-US" w:bidi="ar-SA"/>
      </w:rPr>
    </w:lvl>
    <w:lvl w:ilvl="7" w:tplc="D7F0B85E">
      <w:numFmt w:val="bullet"/>
      <w:lvlText w:val="•"/>
      <w:lvlJc w:val="left"/>
      <w:pPr>
        <w:ind w:left="7416" w:hanging="279"/>
      </w:pPr>
      <w:rPr>
        <w:rFonts w:hint="default"/>
        <w:lang w:val="ru-RU" w:eastAsia="en-US" w:bidi="ar-SA"/>
      </w:rPr>
    </w:lvl>
    <w:lvl w:ilvl="8" w:tplc="6C72BFE4">
      <w:numFmt w:val="bullet"/>
      <w:lvlText w:val="•"/>
      <w:lvlJc w:val="left"/>
      <w:pPr>
        <w:ind w:left="8532" w:hanging="279"/>
      </w:pPr>
      <w:rPr>
        <w:rFonts w:hint="default"/>
        <w:lang w:val="ru-RU" w:eastAsia="en-US" w:bidi="ar-SA"/>
      </w:rPr>
    </w:lvl>
  </w:abstractNum>
  <w:abstractNum w:abstractNumId="4">
    <w:nsid w:val="11FF09BC"/>
    <w:multiLevelType w:val="hybridMultilevel"/>
    <w:tmpl w:val="2304CAE4"/>
    <w:lvl w:ilvl="0" w:tplc="4BEC02CA">
      <w:numFmt w:val="bullet"/>
      <w:lvlText w:val="•"/>
      <w:lvlJc w:val="left"/>
      <w:pPr>
        <w:ind w:left="1099" w:hanging="17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BA8AA74">
      <w:numFmt w:val="bullet"/>
      <w:lvlText w:val=""/>
      <w:lvlJc w:val="left"/>
      <w:pPr>
        <w:ind w:left="1099" w:hanging="27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CA969BE6">
      <w:numFmt w:val="bullet"/>
      <w:lvlText w:val="•"/>
      <w:lvlJc w:val="left"/>
      <w:pPr>
        <w:ind w:left="3088" w:hanging="279"/>
      </w:pPr>
      <w:rPr>
        <w:rFonts w:hint="default"/>
        <w:lang w:val="ru-RU" w:eastAsia="en-US" w:bidi="ar-SA"/>
      </w:rPr>
    </w:lvl>
    <w:lvl w:ilvl="3" w:tplc="765C0472">
      <w:numFmt w:val="bullet"/>
      <w:lvlText w:val="•"/>
      <w:lvlJc w:val="left"/>
      <w:pPr>
        <w:ind w:left="4083" w:hanging="279"/>
      </w:pPr>
      <w:rPr>
        <w:rFonts w:hint="default"/>
        <w:lang w:val="ru-RU" w:eastAsia="en-US" w:bidi="ar-SA"/>
      </w:rPr>
    </w:lvl>
    <w:lvl w:ilvl="4" w:tplc="FD703932">
      <w:numFmt w:val="bullet"/>
      <w:lvlText w:val="•"/>
      <w:lvlJc w:val="left"/>
      <w:pPr>
        <w:ind w:left="5077" w:hanging="279"/>
      </w:pPr>
      <w:rPr>
        <w:rFonts w:hint="default"/>
        <w:lang w:val="ru-RU" w:eastAsia="en-US" w:bidi="ar-SA"/>
      </w:rPr>
    </w:lvl>
    <w:lvl w:ilvl="5" w:tplc="AFAA7C3A">
      <w:numFmt w:val="bullet"/>
      <w:lvlText w:val="•"/>
      <w:lvlJc w:val="left"/>
      <w:pPr>
        <w:ind w:left="6072" w:hanging="279"/>
      </w:pPr>
      <w:rPr>
        <w:rFonts w:hint="default"/>
        <w:lang w:val="ru-RU" w:eastAsia="en-US" w:bidi="ar-SA"/>
      </w:rPr>
    </w:lvl>
    <w:lvl w:ilvl="6" w:tplc="49BE8532">
      <w:numFmt w:val="bullet"/>
      <w:lvlText w:val="•"/>
      <w:lvlJc w:val="left"/>
      <w:pPr>
        <w:ind w:left="7066" w:hanging="279"/>
      </w:pPr>
      <w:rPr>
        <w:rFonts w:hint="default"/>
        <w:lang w:val="ru-RU" w:eastAsia="en-US" w:bidi="ar-SA"/>
      </w:rPr>
    </w:lvl>
    <w:lvl w:ilvl="7" w:tplc="2E4EF584">
      <w:numFmt w:val="bullet"/>
      <w:lvlText w:val="•"/>
      <w:lvlJc w:val="left"/>
      <w:pPr>
        <w:ind w:left="8060" w:hanging="279"/>
      </w:pPr>
      <w:rPr>
        <w:rFonts w:hint="default"/>
        <w:lang w:val="ru-RU" w:eastAsia="en-US" w:bidi="ar-SA"/>
      </w:rPr>
    </w:lvl>
    <w:lvl w:ilvl="8" w:tplc="5B8A21F0">
      <w:numFmt w:val="bullet"/>
      <w:lvlText w:val="•"/>
      <w:lvlJc w:val="left"/>
      <w:pPr>
        <w:ind w:left="9055" w:hanging="279"/>
      </w:pPr>
      <w:rPr>
        <w:rFonts w:hint="default"/>
        <w:lang w:val="ru-RU" w:eastAsia="en-US" w:bidi="ar-SA"/>
      </w:rPr>
    </w:lvl>
  </w:abstractNum>
  <w:abstractNum w:abstractNumId="5">
    <w:nsid w:val="15727A84"/>
    <w:multiLevelType w:val="hybridMultilevel"/>
    <w:tmpl w:val="D98EBBB0"/>
    <w:lvl w:ilvl="0" w:tplc="C75EF6AC">
      <w:start w:val="1"/>
      <w:numFmt w:val="decimal"/>
      <w:lvlText w:val="%1."/>
      <w:lvlJc w:val="left"/>
      <w:pPr>
        <w:ind w:left="576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210F9AE">
      <w:numFmt w:val="bullet"/>
      <w:lvlText w:val=""/>
      <w:lvlJc w:val="left"/>
      <w:pPr>
        <w:ind w:left="1013" w:hanging="346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2" w:tplc="262EFB76">
      <w:numFmt w:val="bullet"/>
      <w:lvlText w:val="•"/>
      <w:lvlJc w:val="left"/>
      <w:pPr>
        <w:ind w:left="2102" w:hanging="346"/>
      </w:pPr>
      <w:rPr>
        <w:rFonts w:hint="default"/>
        <w:lang w:val="ru-RU" w:eastAsia="en-US" w:bidi="ar-SA"/>
      </w:rPr>
    </w:lvl>
    <w:lvl w:ilvl="3" w:tplc="A0CE6E00">
      <w:numFmt w:val="bullet"/>
      <w:lvlText w:val="•"/>
      <w:lvlJc w:val="left"/>
      <w:pPr>
        <w:ind w:left="3185" w:hanging="346"/>
      </w:pPr>
      <w:rPr>
        <w:rFonts w:hint="default"/>
        <w:lang w:val="ru-RU" w:eastAsia="en-US" w:bidi="ar-SA"/>
      </w:rPr>
    </w:lvl>
    <w:lvl w:ilvl="4" w:tplc="60C6FC30">
      <w:numFmt w:val="bullet"/>
      <w:lvlText w:val="•"/>
      <w:lvlJc w:val="left"/>
      <w:pPr>
        <w:ind w:left="4268" w:hanging="346"/>
      </w:pPr>
      <w:rPr>
        <w:rFonts w:hint="default"/>
        <w:lang w:val="ru-RU" w:eastAsia="en-US" w:bidi="ar-SA"/>
      </w:rPr>
    </w:lvl>
    <w:lvl w:ilvl="5" w:tplc="54E673E6">
      <w:numFmt w:val="bullet"/>
      <w:lvlText w:val="•"/>
      <w:lvlJc w:val="left"/>
      <w:pPr>
        <w:ind w:left="5350" w:hanging="346"/>
      </w:pPr>
      <w:rPr>
        <w:rFonts w:hint="default"/>
        <w:lang w:val="ru-RU" w:eastAsia="en-US" w:bidi="ar-SA"/>
      </w:rPr>
    </w:lvl>
    <w:lvl w:ilvl="6" w:tplc="CC6AA1E0">
      <w:numFmt w:val="bullet"/>
      <w:lvlText w:val="•"/>
      <w:lvlJc w:val="left"/>
      <w:pPr>
        <w:ind w:left="6433" w:hanging="346"/>
      </w:pPr>
      <w:rPr>
        <w:rFonts w:hint="default"/>
        <w:lang w:val="ru-RU" w:eastAsia="en-US" w:bidi="ar-SA"/>
      </w:rPr>
    </w:lvl>
    <w:lvl w:ilvl="7" w:tplc="9E92CEE2">
      <w:numFmt w:val="bullet"/>
      <w:lvlText w:val="•"/>
      <w:lvlJc w:val="left"/>
      <w:pPr>
        <w:ind w:left="7516" w:hanging="346"/>
      </w:pPr>
      <w:rPr>
        <w:rFonts w:hint="default"/>
        <w:lang w:val="ru-RU" w:eastAsia="en-US" w:bidi="ar-SA"/>
      </w:rPr>
    </w:lvl>
    <w:lvl w:ilvl="8" w:tplc="5B0C5D0C">
      <w:numFmt w:val="bullet"/>
      <w:lvlText w:val="•"/>
      <w:lvlJc w:val="left"/>
      <w:pPr>
        <w:ind w:left="8598" w:hanging="346"/>
      </w:pPr>
      <w:rPr>
        <w:rFonts w:hint="default"/>
        <w:lang w:val="ru-RU" w:eastAsia="en-US" w:bidi="ar-SA"/>
      </w:rPr>
    </w:lvl>
  </w:abstractNum>
  <w:abstractNum w:abstractNumId="6">
    <w:nsid w:val="161B2BD4"/>
    <w:multiLevelType w:val="hybridMultilevel"/>
    <w:tmpl w:val="46E29944"/>
    <w:lvl w:ilvl="0" w:tplc="3564945A">
      <w:numFmt w:val="bullet"/>
      <w:lvlText w:val="-"/>
      <w:lvlJc w:val="left"/>
      <w:pPr>
        <w:ind w:left="293" w:hanging="29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4EE3DF6">
      <w:numFmt w:val="bullet"/>
      <w:lvlText w:val="•"/>
      <w:lvlJc w:val="left"/>
      <w:pPr>
        <w:ind w:left="1346" w:hanging="293"/>
      </w:pPr>
      <w:rPr>
        <w:rFonts w:hint="default"/>
        <w:lang w:val="ru-RU" w:eastAsia="en-US" w:bidi="ar-SA"/>
      </w:rPr>
    </w:lvl>
    <w:lvl w:ilvl="2" w:tplc="7926235E">
      <w:numFmt w:val="bullet"/>
      <w:lvlText w:val="•"/>
      <w:lvlJc w:val="left"/>
      <w:pPr>
        <w:ind w:left="2392" w:hanging="293"/>
      </w:pPr>
      <w:rPr>
        <w:rFonts w:hint="default"/>
        <w:lang w:val="ru-RU" w:eastAsia="en-US" w:bidi="ar-SA"/>
      </w:rPr>
    </w:lvl>
    <w:lvl w:ilvl="3" w:tplc="2778A35E">
      <w:numFmt w:val="bullet"/>
      <w:lvlText w:val="•"/>
      <w:lvlJc w:val="left"/>
      <w:pPr>
        <w:ind w:left="3439" w:hanging="293"/>
      </w:pPr>
      <w:rPr>
        <w:rFonts w:hint="default"/>
        <w:lang w:val="ru-RU" w:eastAsia="en-US" w:bidi="ar-SA"/>
      </w:rPr>
    </w:lvl>
    <w:lvl w:ilvl="4" w:tplc="E7A43168">
      <w:numFmt w:val="bullet"/>
      <w:lvlText w:val="•"/>
      <w:lvlJc w:val="left"/>
      <w:pPr>
        <w:ind w:left="4485" w:hanging="293"/>
      </w:pPr>
      <w:rPr>
        <w:rFonts w:hint="default"/>
        <w:lang w:val="ru-RU" w:eastAsia="en-US" w:bidi="ar-SA"/>
      </w:rPr>
    </w:lvl>
    <w:lvl w:ilvl="5" w:tplc="C08EB6E8">
      <w:numFmt w:val="bullet"/>
      <w:lvlText w:val="•"/>
      <w:lvlJc w:val="left"/>
      <w:pPr>
        <w:ind w:left="5532" w:hanging="293"/>
      </w:pPr>
      <w:rPr>
        <w:rFonts w:hint="default"/>
        <w:lang w:val="ru-RU" w:eastAsia="en-US" w:bidi="ar-SA"/>
      </w:rPr>
    </w:lvl>
    <w:lvl w:ilvl="6" w:tplc="545A77A8">
      <w:numFmt w:val="bullet"/>
      <w:lvlText w:val="•"/>
      <w:lvlJc w:val="left"/>
      <w:pPr>
        <w:ind w:left="6578" w:hanging="293"/>
      </w:pPr>
      <w:rPr>
        <w:rFonts w:hint="default"/>
        <w:lang w:val="ru-RU" w:eastAsia="en-US" w:bidi="ar-SA"/>
      </w:rPr>
    </w:lvl>
    <w:lvl w:ilvl="7" w:tplc="D10C461A">
      <w:numFmt w:val="bullet"/>
      <w:lvlText w:val="•"/>
      <w:lvlJc w:val="left"/>
      <w:pPr>
        <w:ind w:left="7624" w:hanging="293"/>
      </w:pPr>
      <w:rPr>
        <w:rFonts w:hint="default"/>
        <w:lang w:val="ru-RU" w:eastAsia="en-US" w:bidi="ar-SA"/>
      </w:rPr>
    </w:lvl>
    <w:lvl w:ilvl="8" w:tplc="A4921214">
      <w:numFmt w:val="bullet"/>
      <w:lvlText w:val="•"/>
      <w:lvlJc w:val="left"/>
      <w:pPr>
        <w:ind w:left="8671" w:hanging="293"/>
      </w:pPr>
      <w:rPr>
        <w:rFonts w:hint="default"/>
        <w:lang w:val="ru-RU" w:eastAsia="en-US" w:bidi="ar-SA"/>
      </w:rPr>
    </w:lvl>
  </w:abstractNum>
  <w:abstractNum w:abstractNumId="7">
    <w:nsid w:val="1DF7433E"/>
    <w:multiLevelType w:val="hybridMultilevel"/>
    <w:tmpl w:val="D5941462"/>
    <w:lvl w:ilvl="0" w:tplc="4C1C36D0">
      <w:start w:val="5"/>
      <w:numFmt w:val="decimal"/>
      <w:lvlText w:val="%1."/>
      <w:lvlJc w:val="left"/>
      <w:pPr>
        <w:ind w:left="1099" w:hanging="3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4CAB242">
      <w:start w:val="1"/>
      <w:numFmt w:val="decimal"/>
      <w:lvlText w:val="%2."/>
      <w:lvlJc w:val="left"/>
      <w:pPr>
        <w:ind w:left="18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22A44574">
      <w:start w:val="1"/>
      <w:numFmt w:val="decimal"/>
      <w:lvlText w:val="%3."/>
      <w:lvlJc w:val="left"/>
      <w:pPr>
        <w:ind w:left="1099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C85E458E">
      <w:numFmt w:val="bullet"/>
      <w:lvlText w:val="•"/>
      <w:lvlJc w:val="left"/>
      <w:pPr>
        <w:ind w:left="3869" w:hanging="260"/>
      </w:pPr>
      <w:rPr>
        <w:rFonts w:hint="default"/>
        <w:lang w:val="ru-RU" w:eastAsia="en-US" w:bidi="ar-SA"/>
      </w:rPr>
    </w:lvl>
    <w:lvl w:ilvl="4" w:tplc="E8523DE4">
      <w:numFmt w:val="bullet"/>
      <w:lvlText w:val="•"/>
      <w:lvlJc w:val="left"/>
      <w:pPr>
        <w:ind w:left="4894" w:hanging="260"/>
      </w:pPr>
      <w:rPr>
        <w:rFonts w:hint="default"/>
        <w:lang w:val="ru-RU" w:eastAsia="en-US" w:bidi="ar-SA"/>
      </w:rPr>
    </w:lvl>
    <w:lvl w:ilvl="5" w:tplc="DF649F7E">
      <w:numFmt w:val="bullet"/>
      <w:lvlText w:val="•"/>
      <w:lvlJc w:val="left"/>
      <w:pPr>
        <w:ind w:left="5919" w:hanging="260"/>
      </w:pPr>
      <w:rPr>
        <w:rFonts w:hint="default"/>
        <w:lang w:val="ru-RU" w:eastAsia="en-US" w:bidi="ar-SA"/>
      </w:rPr>
    </w:lvl>
    <w:lvl w:ilvl="6" w:tplc="52DE657C">
      <w:numFmt w:val="bullet"/>
      <w:lvlText w:val="•"/>
      <w:lvlJc w:val="left"/>
      <w:pPr>
        <w:ind w:left="6944" w:hanging="260"/>
      </w:pPr>
      <w:rPr>
        <w:rFonts w:hint="default"/>
        <w:lang w:val="ru-RU" w:eastAsia="en-US" w:bidi="ar-SA"/>
      </w:rPr>
    </w:lvl>
    <w:lvl w:ilvl="7" w:tplc="BA9EE1D4">
      <w:numFmt w:val="bullet"/>
      <w:lvlText w:val="•"/>
      <w:lvlJc w:val="left"/>
      <w:pPr>
        <w:ind w:left="7969" w:hanging="260"/>
      </w:pPr>
      <w:rPr>
        <w:rFonts w:hint="default"/>
        <w:lang w:val="ru-RU" w:eastAsia="en-US" w:bidi="ar-SA"/>
      </w:rPr>
    </w:lvl>
    <w:lvl w:ilvl="8" w:tplc="2104F124">
      <w:numFmt w:val="bullet"/>
      <w:lvlText w:val="•"/>
      <w:lvlJc w:val="left"/>
      <w:pPr>
        <w:ind w:left="8994" w:hanging="260"/>
      </w:pPr>
      <w:rPr>
        <w:rFonts w:hint="default"/>
        <w:lang w:val="ru-RU" w:eastAsia="en-US" w:bidi="ar-SA"/>
      </w:rPr>
    </w:lvl>
  </w:abstractNum>
  <w:abstractNum w:abstractNumId="8">
    <w:nsid w:val="28160392"/>
    <w:multiLevelType w:val="hybridMultilevel"/>
    <w:tmpl w:val="8D628E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B026E6F"/>
    <w:multiLevelType w:val="hybridMultilevel"/>
    <w:tmpl w:val="8D628E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3B35D09"/>
    <w:multiLevelType w:val="multilevel"/>
    <w:tmpl w:val="B83456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 w:val="0"/>
      </w:rPr>
    </w:lvl>
  </w:abstractNum>
  <w:abstractNum w:abstractNumId="11">
    <w:nsid w:val="45EC224D"/>
    <w:multiLevelType w:val="multilevel"/>
    <w:tmpl w:val="521EB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EC92CC9"/>
    <w:multiLevelType w:val="multilevel"/>
    <w:tmpl w:val="87809C28"/>
    <w:lvl w:ilvl="0"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6F14A2"/>
    <w:multiLevelType w:val="multilevel"/>
    <w:tmpl w:val="70525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B161F91"/>
    <w:multiLevelType w:val="hybridMultilevel"/>
    <w:tmpl w:val="76E80FA2"/>
    <w:lvl w:ilvl="0" w:tplc="34BC72A2">
      <w:start w:val="1"/>
      <w:numFmt w:val="decimal"/>
      <w:lvlText w:val="%1."/>
      <w:lvlJc w:val="left"/>
      <w:pPr>
        <w:ind w:left="1099" w:hanging="29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CFAA774">
      <w:numFmt w:val="bullet"/>
      <w:lvlText w:val="•"/>
      <w:lvlJc w:val="left"/>
      <w:pPr>
        <w:ind w:left="2094" w:hanging="298"/>
      </w:pPr>
      <w:rPr>
        <w:rFonts w:hint="default"/>
        <w:lang w:val="ru-RU" w:eastAsia="en-US" w:bidi="ar-SA"/>
      </w:rPr>
    </w:lvl>
    <w:lvl w:ilvl="2" w:tplc="8390A45A">
      <w:numFmt w:val="bullet"/>
      <w:lvlText w:val="•"/>
      <w:lvlJc w:val="left"/>
      <w:pPr>
        <w:ind w:left="3088" w:hanging="298"/>
      </w:pPr>
      <w:rPr>
        <w:rFonts w:hint="default"/>
        <w:lang w:val="ru-RU" w:eastAsia="en-US" w:bidi="ar-SA"/>
      </w:rPr>
    </w:lvl>
    <w:lvl w:ilvl="3" w:tplc="88F8054A">
      <w:numFmt w:val="bullet"/>
      <w:lvlText w:val="•"/>
      <w:lvlJc w:val="left"/>
      <w:pPr>
        <w:ind w:left="4083" w:hanging="298"/>
      </w:pPr>
      <w:rPr>
        <w:rFonts w:hint="default"/>
        <w:lang w:val="ru-RU" w:eastAsia="en-US" w:bidi="ar-SA"/>
      </w:rPr>
    </w:lvl>
    <w:lvl w:ilvl="4" w:tplc="52644184">
      <w:numFmt w:val="bullet"/>
      <w:lvlText w:val="•"/>
      <w:lvlJc w:val="left"/>
      <w:pPr>
        <w:ind w:left="5077" w:hanging="298"/>
      </w:pPr>
      <w:rPr>
        <w:rFonts w:hint="default"/>
        <w:lang w:val="ru-RU" w:eastAsia="en-US" w:bidi="ar-SA"/>
      </w:rPr>
    </w:lvl>
    <w:lvl w:ilvl="5" w:tplc="BE1E2944">
      <w:numFmt w:val="bullet"/>
      <w:lvlText w:val="•"/>
      <w:lvlJc w:val="left"/>
      <w:pPr>
        <w:ind w:left="6072" w:hanging="298"/>
      </w:pPr>
      <w:rPr>
        <w:rFonts w:hint="default"/>
        <w:lang w:val="ru-RU" w:eastAsia="en-US" w:bidi="ar-SA"/>
      </w:rPr>
    </w:lvl>
    <w:lvl w:ilvl="6" w:tplc="7B029008">
      <w:numFmt w:val="bullet"/>
      <w:lvlText w:val="•"/>
      <w:lvlJc w:val="left"/>
      <w:pPr>
        <w:ind w:left="7066" w:hanging="298"/>
      </w:pPr>
      <w:rPr>
        <w:rFonts w:hint="default"/>
        <w:lang w:val="ru-RU" w:eastAsia="en-US" w:bidi="ar-SA"/>
      </w:rPr>
    </w:lvl>
    <w:lvl w:ilvl="7" w:tplc="2E609F38">
      <w:numFmt w:val="bullet"/>
      <w:lvlText w:val="•"/>
      <w:lvlJc w:val="left"/>
      <w:pPr>
        <w:ind w:left="8060" w:hanging="298"/>
      </w:pPr>
      <w:rPr>
        <w:rFonts w:hint="default"/>
        <w:lang w:val="ru-RU" w:eastAsia="en-US" w:bidi="ar-SA"/>
      </w:rPr>
    </w:lvl>
    <w:lvl w:ilvl="8" w:tplc="CB260C54">
      <w:numFmt w:val="bullet"/>
      <w:lvlText w:val="•"/>
      <w:lvlJc w:val="left"/>
      <w:pPr>
        <w:ind w:left="9055" w:hanging="298"/>
      </w:pPr>
      <w:rPr>
        <w:rFonts w:hint="default"/>
        <w:lang w:val="ru-RU" w:eastAsia="en-US" w:bidi="ar-SA"/>
      </w:rPr>
    </w:lvl>
  </w:abstractNum>
  <w:abstractNum w:abstractNumId="15">
    <w:nsid w:val="697E5D0D"/>
    <w:multiLevelType w:val="multilevel"/>
    <w:tmpl w:val="FC12F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37C1D5F"/>
    <w:multiLevelType w:val="multilevel"/>
    <w:tmpl w:val="E1483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14"/>
  </w:num>
  <w:num w:numId="5">
    <w:abstractNumId w:val="4"/>
  </w:num>
  <w:num w:numId="6">
    <w:abstractNumId w:val="3"/>
  </w:num>
  <w:num w:numId="7">
    <w:abstractNumId w:val="6"/>
  </w:num>
  <w:num w:numId="8">
    <w:abstractNumId w:val="0"/>
  </w:num>
  <w:num w:numId="9">
    <w:abstractNumId w:val="1"/>
  </w:num>
  <w:num w:numId="10">
    <w:abstractNumId w:val="2"/>
  </w:num>
  <w:num w:numId="11">
    <w:abstractNumId w:val="11"/>
  </w:num>
  <w:num w:numId="12">
    <w:abstractNumId w:val="13"/>
  </w:num>
  <w:num w:numId="13">
    <w:abstractNumId w:val="12"/>
  </w:num>
  <w:num w:numId="14">
    <w:abstractNumId w:val="8"/>
  </w:num>
  <w:num w:numId="15">
    <w:abstractNumId w:val="9"/>
  </w:num>
  <w:num w:numId="16">
    <w:abstractNumId w:val="15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E4FF7"/>
    <w:rsid w:val="00011322"/>
    <w:rsid w:val="00033C4A"/>
    <w:rsid w:val="00034542"/>
    <w:rsid w:val="000553F7"/>
    <w:rsid w:val="000A3071"/>
    <w:rsid w:val="000D1F25"/>
    <w:rsid w:val="000F54F6"/>
    <w:rsid w:val="001100DA"/>
    <w:rsid w:val="001116FB"/>
    <w:rsid w:val="00137BAE"/>
    <w:rsid w:val="00140755"/>
    <w:rsid w:val="00152C36"/>
    <w:rsid w:val="00177E87"/>
    <w:rsid w:val="001A0896"/>
    <w:rsid w:val="001D220C"/>
    <w:rsid w:val="002163B6"/>
    <w:rsid w:val="00242732"/>
    <w:rsid w:val="00246FFE"/>
    <w:rsid w:val="0024733E"/>
    <w:rsid w:val="00277291"/>
    <w:rsid w:val="0029535D"/>
    <w:rsid w:val="002974B0"/>
    <w:rsid w:val="002C1748"/>
    <w:rsid w:val="002E2B7E"/>
    <w:rsid w:val="002E46F2"/>
    <w:rsid w:val="003060D4"/>
    <w:rsid w:val="00317004"/>
    <w:rsid w:val="00327BE0"/>
    <w:rsid w:val="0033252E"/>
    <w:rsid w:val="00371466"/>
    <w:rsid w:val="0037541C"/>
    <w:rsid w:val="003762F7"/>
    <w:rsid w:val="003B5EFC"/>
    <w:rsid w:val="003D2604"/>
    <w:rsid w:val="003D754D"/>
    <w:rsid w:val="003E48AC"/>
    <w:rsid w:val="003E4FF7"/>
    <w:rsid w:val="003E60A5"/>
    <w:rsid w:val="004138CF"/>
    <w:rsid w:val="004363E8"/>
    <w:rsid w:val="0045202C"/>
    <w:rsid w:val="00473532"/>
    <w:rsid w:val="004C4329"/>
    <w:rsid w:val="004D4CEC"/>
    <w:rsid w:val="004E1D69"/>
    <w:rsid w:val="004E2AE8"/>
    <w:rsid w:val="004F0684"/>
    <w:rsid w:val="004F7B23"/>
    <w:rsid w:val="005016E5"/>
    <w:rsid w:val="00571099"/>
    <w:rsid w:val="005A5FB8"/>
    <w:rsid w:val="005A6B18"/>
    <w:rsid w:val="005C471F"/>
    <w:rsid w:val="005C68D4"/>
    <w:rsid w:val="005D4183"/>
    <w:rsid w:val="005E39F6"/>
    <w:rsid w:val="0062590E"/>
    <w:rsid w:val="00631B52"/>
    <w:rsid w:val="00675555"/>
    <w:rsid w:val="00683F83"/>
    <w:rsid w:val="006879D5"/>
    <w:rsid w:val="006A212C"/>
    <w:rsid w:val="006F0204"/>
    <w:rsid w:val="0071009E"/>
    <w:rsid w:val="0072711C"/>
    <w:rsid w:val="00731DA7"/>
    <w:rsid w:val="00745720"/>
    <w:rsid w:val="007638F3"/>
    <w:rsid w:val="00767A4A"/>
    <w:rsid w:val="00784F10"/>
    <w:rsid w:val="007A1D62"/>
    <w:rsid w:val="007F0C34"/>
    <w:rsid w:val="008166E6"/>
    <w:rsid w:val="008224BC"/>
    <w:rsid w:val="008331C5"/>
    <w:rsid w:val="008E3CC5"/>
    <w:rsid w:val="008E6143"/>
    <w:rsid w:val="00915488"/>
    <w:rsid w:val="00943C9F"/>
    <w:rsid w:val="009A5819"/>
    <w:rsid w:val="009D3E76"/>
    <w:rsid w:val="009D7228"/>
    <w:rsid w:val="00A0033A"/>
    <w:rsid w:val="00A41E56"/>
    <w:rsid w:val="00A5239E"/>
    <w:rsid w:val="00A606B0"/>
    <w:rsid w:val="00A9047C"/>
    <w:rsid w:val="00AA7A05"/>
    <w:rsid w:val="00AF0CA6"/>
    <w:rsid w:val="00AF2550"/>
    <w:rsid w:val="00B21AAE"/>
    <w:rsid w:val="00B77544"/>
    <w:rsid w:val="00B81644"/>
    <w:rsid w:val="00B9525C"/>
    <w:rsid w:val="00BD37B5"/>
    <w:rsid w:val="00C46438"/>
    <w:rsid w:val="00C47B33"/>
    <w:rsid w:val="00CA41EC"/>
    <w:rsid w:val="00CC3442"/>
    <w:rsid w:val="00CD3A1D"/>
    <w:rsid w:val="00CF1533"/>
    <w:rsid w:val="00D14C0D"/>
    <w:rsid w:val="00D3543B"/>
    <w:rsid w:val="00D55312"/>
    <w:rsid w:val="00D65055"/>
    <w:rsid w:val="00D95E8F"/>
    <w:rsid w:val="00DE19FC"/>
    <w:rsid w:val="00DF3F97"/>
    <w:rsid w:val="00E1039F"/>
    <w:rsid w:val="00E15050"/>
    <w:rsid w:val="00E3443B"/>
    <w:rsid w:val="00E41E67"/>
    <w:rsid w:val="00E51250"/>
    <w:rsid w:val="00E651AE"/>
    <w:rsid w:val="00E76BCB"/>
    <w:rsid w:val="00E87CB4"/>
    <w:rsid w:val="00EA41A1"/>
    <w:rsid w:val="00EA4955"/>
    <w:rsid w:val="00EE1EB7"/>
    <w:rsid w:val="00EF12E8"/>
    <w:rsid w:val="00EF47BF"/>
    <w:rsid w:val="00EF599F"/>
    <w:rsid w:val="00F07D5D"/>
    <w:rsid w:val="00F141D5"/>
    <w:rsid w:val="00F552C7"/>
    <w:rsid w:val="00F71DAE"/>
    <w:rsid w:val="00FB6156"/>
    <w:rsid w:val="00FC61A9"/>
    <w:rsid w:val="00FD65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4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4FF7"/>
    <w:pPr>
      <w:spacing w:after="0" w:line="240" w:lineRule="auto"/>
      <w:ind w:left="720"/>
      <w:contextualSpacing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table" w:styleId="a4">
    <w:name w:val="Table Grid"/>
    <w:basedOn w:val="a1"/>
    <w:uiPriority w:val="39"/>
    <w:rsid w:val="003E4FF7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1"/>
    <w:qFormat/>
    <w:rsid w:val="003E4FF7"/>
    <w:pPr>
      <w:ind w:left="293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E4FF7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11">
    <w:name w:val="Заголовок 11"/>
    <w:basedOn w:val="a"/>
    <w:uiPriority w:val="1"/>
    <w:qFormat/>
    <w:rsid w:val="003E4FF7"/>
    <w:pPr>
      <w:spacing w:line="319" w:lineRule="exact"/>
      <w:ind w:left="1143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21">
    <w:name w:val="Заголовок 21"/>
    <w:basedOn w:val="a"/>
    <w:uiPriority w:val="1"/>
    <w:qFormat/>
    <w:rsid w:val="00177E87"/>
    <w:pPr>
      <w:widowControl w:val="0"/>
      <w:autoSpaceDE w:val="0"/>
      <w:autoSpaceDN w:val="0"/>
      <w:spacing w:after="0" w:line="240" w:lineRule="auto"/>
      <w:ind w:left="140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84F10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84F10"/>
    <w:pPr>
      <w:widowControl w:val="0"/>
      <w:autoSpaceDE w:val="0"/>
      <w:autoSpaceDN w:val="0"/>
      <w:spacing w:after="0" w:line="280" w:lineRule="exact"/>
    </w:pPr>
    <w:rPr>
      <w:rFonts w:ascii="Times New Roman" w:eastAsia="Times New Roman" w:hAnsi="Times New Roman" w:cs="Times New Roman"/>
      <w:lang w:eastAsia="en-US"/>
    </w:rPr>
  </w:style>
  <w:style w:type="paragraph" w:styleId="a7">
    <w:name w:val="No Spacing"/>
    <w:link w:val="a8"/>
    <w:uiPriority w:val="1"/>
    <w:qFormat/>
    <w:rsid w:val="00DF3F9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8">
    <w:name w:val="Без интервала Знак"/>
    <w:basedOn w:val="a0"/>
    <w:link w:val="a7"/>
    <w:uiPriority w:val="1"/>
    <w:rsid w:val="00DF3F97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28">
    <w:name w:val="Style28"/>
    <w:basedOn w:val="a"/>
    <w:uiPriority w:val="99"/>
    <w:rsid w:val="00DF3F97"/>
    <w:pPr>
      <w:widowControl w:val="0"/>
      <w:autoSpaceDE w:val="0"/>
      <w:autoSpaceDN w:val="0"/>
      <w:adjustRightInd w:val="0"/>
      <w:spacing w:after="0" w:line="446" w:lineRule="exact"/>
      <w:ind w:hanging="17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4">
    <w:name w:val="Font Style44"/>
    <w:basedOn w:val="a0"/>
    <w:uiPriority w:val="99"/>
    <w:rsid w:val="00DF3F97"/>
    <w:rPr>
      <w:rFonts w:ascii="Times New Roman" w:hAnsi="Times New Roman" w:cs="Times New Roman" w:hint="default"/>
      <w:sz w:val="26"/>
      <w:szCs w:val="26"/>
    </w:rPr>
  </w:style>
  <w:style w:type="character" w:styleId="a9">
    <w:name w:val="Strong"/>
    <w:basedOn w:val="a0"/>
    <w:uiPriority w:val="22"/>
    <w:qFormat/>
    <w:rsid w:val="003D2604"/>
    <w:rPr>
      <w:b/>
      <w:bCs/>
    </w:rPr>
  </w:style>
  <w:style w:type="character" w:styleId="aa">
    <w:name w:val="Hyperlink"/>
    <w:basedOn w:val="a0"/>
    <w:uiPriority w:val="99"/>
    <w:semiHidden/>
    <w:unhideWhenUsed/>
    <w:rsid w:val="003D2604"/>
    <w:rPr>
      <w:color w:val="0000FF"/>
      <w:u w:val="single"/>
    </w:rPr>
  </w:style>
  <w:style w:type="character" w:customStyle="1" w:styleId="ab">
    <w:name w:val="Основной текст_"/>
    <w:basedOn w:val="a0"/>
    <w:link w:val="1"/>
    <w:rsid w:val="002163B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b"/>
    <w:rsid w:val="002163B6"/>
    <w:pPr>
      <w:widowControl w:val="0"/>
      <w:shd w:val="clear" w:color="auto" w:fill="FFFFFF"/>
      <w:spacing w:after="0"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2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0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7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0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66504-FF95-477A-8F1A-7C45039DC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3615</Words>
  <Characters>20608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cp:lastPrinted>2025-05-22T05:26:00Z</cp:lastPrinted>
  <dcterms:created xsi:type="dcterms:W3CDTF">2026-05-15T02:53:00Z</dcterms:created>
  <dcterms:modified xsi:type="dcterms:W3CDTF">2026-05-15T02:53:00Z</dcterms:modified>
</cp:coreProperties>
</file>