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33" w:rsidRPr="00703C07" w:rsidRDefault="009E0233" w:rsidP="009E0233">
      <w:pPr>
        <w:spacing w:after="0" w:line="408" w:lineRule="auto"/>
        <w:ind w:left="120"/>
        <w:jc w:val="center"/>
      </w:pPr>
      <w:r w:rsidRPr="00703C0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E0233" w:rsidRPr="00703C07" w:rsidRDefault="009E0233" w:rsidP="009E0233">
      <w:pPr>
        <w:spacing w:after="0" w:line="408" w:lineRule="auto"/>
        <w:ind w:left="120"/>
        <w:jc w:val="center"/>
      </w:pPr>
      <w:r w:rsidRPr="00703C07">
        <w:rPr>
          <w:rFonts w:ascii="Times New Roman" w:hAnsi="Times New Roman"/>
          <w:b/>
          <w:color w:val="000000"/>
          <w:sz w:val="28"/>
        </w:rPr>
        <w:t xml:space="preserve">‌Министерство образования Ростовской области‌‌ </w:t>
      </w:r>
    </w:p>
    <w:p w:rsidR="00815CB1" w:rsidRDefault="009E0233" w:rsidP="009E023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703C07">
        <w:rPr>
          <w:rFonts w:ascii="Times New Roman" w:hAnsi="Times New Roman"/>
          <w:b/>
          <w:color w:val="000000"/>
          <w:sz w:val="28"/>
        </w:rPr>
        <w:t>‌</w:t>
      </w:r>
      <w:proofErr w:type="spellStart"/>
      <w:r w:rsidRPr="00703C07">
        <w:rPr>
          <w:rFonts w:ascii="Times New Roman" w:hAnsi="Times New Roman"/>
          <w:b/>
          <w:color w:val="000000"/>
          <w:sz w:val="28"/>
        </w:rPr>
        <w:t>Ремонтненский</w:t>
      </w:r>
      <w:proofErr w:type="spellEnd"/>
      <w:r w:rsidRPr="00703C07">
        <w:rPr>
          <w:rFonts w:ascii="Times New Roman" w:hAnsi="Times New Roman"/>
          <w:b/>
          <w:color w:val="000000"/>
          <w:sz w:val="28"/>
        </w:rPr>
        <w:t xml:space="preserve"> отдел образования‌</w:t>
      </w:r>
      <w:r w:rsidRPr="00703C07">
        <w:rPr>
          <w:rFonts w:ascii="Times New Roman" w:hAnsi="Times New Roman"/>
          <w:color w:val="000000"/>
          <w:sz w:val="28"/>
        </w:rPr>
        <w:t>​</w:t>
      </w:r>
    </w:p>
    <w:p w:rsidR="009E0233" w:rsidRPr="00703C07" w:rsidRDefault="00037A35" w:rsidP="009E0233">
      <w:pPr>
        <w:spacing w:after="0" w:line="408" w:lineRule="auto"/>
        <w:ind w:left="120"/>
        <w:jc w:val="center"/>
      </w:pPr>
      <w:r w:rsidRPr="00037A35">
        <w:rPr>
          <w:rFonts w:ascii="Times New Roman" w:hAnsi="Times New Roman"/>
          <w:b/>
          <w:color w:val="000000"/>
          <w:sz w:val="28"/>
        </w:rPr>
        <w:t xml:space="preserve">Администрации </w:t>
      </w:r>
      <w:proofErr w:type="spellStart"/>
      <w:r w:rsidRPr="00037A35">
        <w:rPr>
          <w:rFonts w:ascii="Times New Roman" w:hAnsi="Times New Roman"/>
          <w:b/>
          <w:color w:val="000000"/>
          <w:sz w:val="28"/>
        </w:rPr>
        <w:t>Ремонтненского</w:t>
      </w:r>
      <w:proofErr w:type="spellEnd"/>
      <w:r w:rsidRPr="00037A35"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9E0233" w:rsidRPr="00703C07" w:rsidRDefault="009E0233" w:rsidP="009E0233">
      <w:pPr>
        <w:spacing w:after="0" w:line="408" w:lineRule="auto"/>
        <w:ind w:left="120"/>
        <w:jc w:val="center"/>
      </w:pPr>
      <w:r w:rsidRPr="00703C07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703C07">
        <w:rPr>
          <w:rFonts w:ascii="Times New Roman" w:hAnsi="Times New Roman"/>
          <w:b/>
          <w:color w:val="000000"/>
          <w:sz w:val="28"/>
        </w:rPr>
        <w:t>Валуевская</w:t>
      </w:r>
      <w:proofErr w:type="spellEnd"/>
      <w:r w:rsidRPr="00703C07">
        <w:rPr>
          <w:rFonts w:ascii="Times New Roman" w:hAnsi="Times New Roman"/>
          <w:b/>
          <w:color w:val="000000"/>
          <w:sz w:val="28"/>
        </w:rPr>
        <w:t xml:space="preserve"> СШ</w:t>
      </w:r>
    </w:p>
    <w:p w:rsidR="009E0233" w:rsidRPr="00703C07" w:rsidRDefault="009E0233" w:rsidP="009E0233">
      <w:pPr>
        <w:spacing w:after="0"/>
        <w:ind w:left="120"/>
      </w:pPr>
    </w:p>
    <w:p w:rsidR="009E0233" w:rsidRPr="00703C07" w:rsidRDefault="009E0233" w:rsidP="009E0233">
      <w:pPr>
        <w:spacing w:after="0"/>
        <w:ind w:left="120"/>
      </w:pPr>
    </w:p>
    <w:p w:rsidR="009E0233" w:rsidRPr="00703C07" w:rsidRDefault="001C2AB2" w:rsidP="009E0233">
      <w:pPr>
        <w:spacing w:after="0"/>
        <w:ind w:left="120"/>
      </w:pPr>
      <w:r>
        <w:rPr>
          <w:noProof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33" w:rsidRPr="00703C07" w:rsidRDefault="009E0233" w:rsidP="009E0233">
      <w:pPr>
        <w:spacing w:after="0"/>
        <w:ind w:left="120"/>
      </w:pPr>
    </w:p>
    <w:p w:rsidR="009E0233" w:rsidRPr="00703C07" w:rsidRDefault="009E0233" w:rsidP="009E0233">
      <w:pPr>
        <w:spacing w:after="0"/>
        <w:ind w:left="120"/>
      </w:pPr>
    </w:p>
    <w:p w:rsidR="009E0233" w:rsidRPr="00703C07" w:rsidRDefault="009E0233" w:rsidP="009E0233">
      <w:pPr>
        <w:spacing w:after="0"/>
        <w:ind w:left="120"/>
      </w:pPr>
      <w:r w:rsidRPr="00703C07">
        <w:rPr>
          <w:rFonts w:ascii="Times New Roman" w:hAnsi="Times New Roman"/>
          <w:color w:val="000000"/>
          <w:sz w:val="28"/>
        </w:rPr>
        <w:t>‌</w:t>
      </w:r>
    </w:p>
    <w:p w:rsidR="009E0233" w:rsidRPr="00703C07" w:rsidRDefault="009E0233" w:rsidP="009E0233">
      <w:pPr>
        <w:spacing w:after="0"/>
        <w:ind w:left="120"/>
      </w:pPr>
    </w:p>
    <w:p w:rsidR="009E0233" w:rsidRPr="00703C07" w:rsidRDefault="009E0233" w:rsidP="009E0233">
      <w:pPr>
        <w:spacing w:after="0"/>
        <w:ind w:left="120"/>
      </w:pPr>
    </w:p>
    <w:p w:rsidR="009E0233" w:rsidRPr="00703C07" w:rsidRDefault="009E0233" w:rsidP="009E0233">
      <w:pPr>
        <w:spacing w:after="0"/>
        <w:ind w:left="120"/>
      </w:pPr>
    </w:p>
    <w:p w:rsidR="009E0233" w:rsidRPr="009E0233" w:rsidRDefault="009E0233" w:rsidP="009E0233">
      <w:pPr>
        <w:spacing w:after="0" w:line="408" w:lineRule="auto"/>
        <w:ind w:left="120"/>
        <w:jc w:val="center"/>
      </w:pPr>
      <w:r w:rsidRPr="009E023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E0233" w:rsidRPr="009E0233" w:rsidRDefault="009E0233" w:rsidP="009E0233">
      <w:pPr>
        <w:spacing w:after="0" w:line="408" w:lineRule="auto"/>
        <w:ind w:left="120"/>
        <w:jc w:val="center"/>
      </w:pPr>
      <w:r w:rsidRPr="009E023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0233">
        <w:rPr>
          <w:rFonts w:ascii="Times New Roman" w:hAnsi="Times New Roman"/>
          <w:color w:val="000000"/>
          <w:sz w:val="28"/>
        </w:rPr>
        <w:t xml:space="preserve"> 9100854)</w:t>
      </w:r>
    </w:p>
    <w:p w:rsidR="009E0233" w:rsidRPr="009E0233" w:rsidRDefault="009E0233" w:rsidP="009E0233">
      <w:pPr>
        <w:spacing w:after="0"/>
        <w:ind w:left="120"/>
        <w:jc w:val="center"/>
      </w:pPr>
    </w:p>
    <w:p w:rsidR="009E0233" w:rsidRPr="009E0233" w:rsidRDefault="009E0233" w:rsidP="009E0233">
      <w:pPr>
        <w:spacing w:after="0" w:line="408" w:lineRule="auto"/>
        <w:ind w:left="120"/>
        <w:jc w:val="center"/>
      </w:pPr>
      <w:r w:rsidRPr="009E0233"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9E0233" w:rsidRPr="009E0233" w:rsidRDefault="009E0233" w:rsidP="009E0233">
      <w:pPr>
        <w:spacing w:after="0" w:line="408" w:lineRule="auto"/>
        <w:ind w:left="120"/>
        <w:jc w:val="center"/>
      </w:pPr>
      <w:r w:rsidRPr="009E0233">
        <w:rPr>
          <w:rFonts w:ascii="Times New Roman" w:hAnsi="Times New Roman"/>
          <w:color w:val="000000"/>
          <w:sz w:val="28"/>
        </w:rPr>
        <w:t>для обучающихся 1класс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9E0233" w:rsidRPr="00703C07" w:rsidRDefault="009E0233" w:rsidP="009E0233">
      <w:pPr>
        <w:spacing w:after="0"/>
        <w:ind w:left="120"/>
        <w:jc w:val="center"/>
      </w:pPr>
    </w:p>
    <w:p w:rsidR="009E0233" w:rsidRPr="00703C07" w:rsidRDefault="009E0233" w:rsidP="009E0233">
      <w:pPr>
        <w:spacing w:after="0"/>
        <w:ind w:left="120"/>
        <w:jc w:val="center"/>
      </w:pPr>
    </w:p>
    <w:p w:rsidR="009E0233" w:rsidRPr="00703C07" w:rsidRDefault="009E0233" w:rsidP="009E0233">
      <w:pPr>
        <w:spacing w:after="0"/>
        <w:ind w:left="120"/>
        <w:jc w:val="center"/>
      </w:pPr>
    </w:p>
    <w:p w:rsidR="009E0233" w:rsidRPr="00703C07" w:rsidRDefault="009E0233" w:rsidP="009E0233">
      <w:pPr>
        <w:spacing w:after="0"/>
        <w:ind w:left="120"/>
        <w:jc w:val="center"/>
      </w:pPr>
    </w:p>
    <w:p w:rsidR="009E0233" w:rsidRPr="00703C07" w:rsidRDefault="009E0233" w:rsidP="009E0233">
      <w:pPr>
        <w:spacing w:after="0"/>
        <w:ind w:left="120"/>
        <w:jc w:val="center"/>
      </w:pPr>
    </w:p>
    <w:p w:rsidR="009E0233" w:rsidRPr="00703C07" w:rsidRDefault="009E0233" w:rsidP="009E0233">
      <w:pPr>
        <w:spacing w:after="0"/>
        <w:ind w:left="120"/>
        <w:jc w:val="center"/>
      </w:pPr>
    </w:p>
    <w:p w:rsidR="009E0233" w:rsidRPr="00703C07" w:rsidRDefault="009E0233" w:rsidP="009E0233">
      <w:pPr>
        <w:spacing w:after="0"/>
        <w:ind w:left="120"/>
        <w:jc w:val="center"/>
      </w:pPr>
    </w:p>
    <w:p w:rsidR="009E0233" w:rsidRDefault="009E0233" w:rsidP="009E0233">
      <w:pPr>
        <w:spacing w:after="0"/>
        <w:ind w:left="120"/>
        <w:jc w:val="center"/>
      </w:pPr>
    </w:p>
    <w:p w:rsidR="001C2AB2" w:rsidRPr="00703C07" w:rsidRDefault="001C2AB2" w:rsidP="009E0233">
      <w:pPr>
        <w:spacing w:after="0"/>
        <w:ind w:left="120"/>
        <w:jc w:val="center"/>
      </w:pPr>
    </w:p>
    <w:p w:rsidR="009E0233" w:rsidRPr="00703C07" w:rsidRDefault="009E0233" w:rsidP="009E0233">
      <w:pPr>
        <w:spacing w:after="0"/>
        <w:ind w:left="120"/>
        <w:jc w:val="center"/>
      </w:pPr>
    </w:p>
    <w:p w:rsidR="009E0233" w:rsidRDefault="009E0233" w:rsidP="009E0233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703C07">
        <w:rPr>
          <w:rFonts w:ascii="Times New Roman" w:hAnsi="Times New Roman"/>
          <w:color w:val="000000"/>
          <w:sz w:val="28"/>
        </w:rPr>
        <w:t>​</w:t>
      </w:r>
      <w:r w:rsidRPr="00703C07">
        <w:rPr>
          <w:rFonts w:ascii="Times New Roman" w:hAnsi="Times New Roman"/>
          <w:b/>
          <w:color w:val="000000"/>
          <w:sz w:val="28"/>
        </w:rPr>
        <w:t xml:space="preserve">село </w:t>
      </w:r>
      <w:proofErr w:type="spellStart"/>
      <w:r w:rsidRPr="00703C07">
        <w:rPr>
          <w:rFonts w:ascii="Times New Roman" w:hAnsi="Times New Roman"/>
          <w:b/>
          <w:color w:val="000000"/>
          <w:sz w:val="28"/>
        </w:rPr>
        <w:t>Валуевка</w:t>
      </w:r>
      <w:proofErr w:type="spellEnd"/>
      <w:r w:rsidRPr="00703C07">
        <w:rPr>
          <w:rFonts w:ascii="Times New Roman" w:hAnsi="Times New Roman"/>
          <w:b/>
          <w:color w:val="000000"/>
          <w:sz w:val="28"/>
        </w:rPr>
        <w:t xml:space="preserve">‌ </w:t>
      </w:r>
      <w:r>
        <w:rPr>
          <w:rFonts w:ascii="Times New Roman" w:hAnsi="Times New Roman"/>
          <w:b/>
          <w:color w:val="000000"/>
          <w:sz w:val="28"/>
        </w:rPr>
        <w:t>2025</w:t>
      </w:r>
      <w:r w:rsidRPr="00703C07">
        <w:rPr>
          <w:rFonts w:ascii="Times New Roman" w:hAnsi="Times New Roman"/>
          <w:b/>
          <w:color w:val="000000"/>
          <w:sz w:val="28"/>
        </w:rPr>
        <w:t xml:space="preserve"> год‌</w:t>
      </w:r>
      <w:r w:rsidRPr="00703C07">
        <w:rPr>
          <w:rFonts w:ascii="Times New Roman" w:hAnsi="Times New Roman"/>
          <w:color w:val="000000"/>
          <w:sz w:val="28"/>
        </w:rPr>
        <w:t>​</w:t>
      </w:r>
    </w:p>
    <w:p w:rsidR="00C62B9B" w:rsidRPr="00B34254" w:rsidRDefault="009E0233" w:rsidP="009E0233">
      <w:pPr>
        <w:spacing w:after="0" w:line="264" w:lineRule="auto"/>
        <w:ind w:left="120"/>
        <w:jc w:val="center"/>
      </w:pPr>
      <w:bookmarkStart w:id="0" w:name="block-73603768"/>
      <w:r w:rsidRPr="00B3425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62B9B" w:rsidRPr="00B34254" w:rsidRDefault="00C62B9B">
      <w:pPr>
        <w:spacing w:after="0" w:line="264" w:lineRule="auto"/>
        <w:ind w:left="120"/>
      </w:pP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E0233">
        <w:rPr>
          <w:rFonts w:ascii="Times New Roman" w:hAnsi="Times New Roman" w:cs="Times New Roman"/>
          <w:color w:val="333333"/>
          <w:sz w:val="24"/>
          <w:szCs w:val="24"/>
        </w:rPr>
        <w:t xml:space="preserve">рабочей 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программе воспитания.</w:t>
      </w:r>
      <w:proofErr w:type="gramEnd"/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учётом этого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направлен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C62B9B" w:rsidRPr="009E0233" w:rsidRDefault="009E0233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Приобретённые обучающимися знания, полученный опыт решения учебных задач, а также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C62B9B" w:rsidRPr="009E0233" w:rsidRDefault="009E0233" w:rsidP="009E023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62B9B" w:rsidRPr="009E0233" w:rsidRDefault="009E0233" w:rsidP="009E023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C62B9B" w:rsidRPr="009E0233" w:rsidRDefault="009E0233" w:rsidP="009E023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62B9B" w:rsidRPr="009E0233" w:rsidRDefault="009E0233" w:rsidP="009E023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62B9B" w:rsidRPr="009E0233" w:rsidRDefault="009E0233" w:rsidP="009E023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C62B9B" w:rsidRPr="009E0233" w:rsidRDefault="009E0233" w:rsidP="009E023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C62B9B" w:rsidRPr="009E0233" w:rsidRDefault="009E0233" w:rsidP="009E023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для решения учебных задач.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общедидактические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62B9B" w:rsidRPr="009E0233" w:rsidRDefault="009E0233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9E0233" w:rsidRDefault="009E0233" w:rsidP="009E0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Суммарный объем домашнего задания по всем предметам для каждого класса не должен превышать по продолжительности выполнения 1 час – для 1 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с Гигиеническими нормами.</w:t>
      </w:r>
    </w:p>
    <w:p w:rsidR="00720BD3" w:rsidRDefault="00720BD3" w:rsidP="00720BD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 w:rsidRPr="00720B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720BD3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  <w:r w:rsidRPr="00720BD3">
        <w:rPr>
          <w:rFonts w:ascii="Times New Roman" w:eastAsia="Times New Roman" w:hAnsi="Times New Roman" w:cs="Times New Roman"/>
          <w:sz w:val="24"/>
          <w:szCs w:val="24"/>
        </w:rPr>
        <w:t xml:space="preserve"> ФОП начального общего образования, обеспечивающей реализацию требований ФГОС в 1 классе на изучение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литературного чтения</w:t>
      </w:r>
      <w:r w:rsidRPr="00720BD3">
        <w:rPr>
          <w:rFonts w:ascii="Times New Roman" w:eastAsia="Times New Roman" w:hAnsi="Times New Roman" w:cs="Times New Roman"/>
          <w:sz w:val="24"/>
          <w:szCs w:val="24"/>
        </w:rPr>
        <w:t xml:space="preserve"> отводится 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>4 часа в неделю: 13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C62B9B" w:rsidRPr="009E0233" w:rsidRDefault="00720BD3" w:rsidP="009E0233">
      <w:pPr>
        <w:rPr>
          <w:rFonts w:ascii="Times New Roman" w:hAnsi="Times New Roman" w:cs="Times New Roman"/>
          <w:sz w:val="24"/>
          <w:szCs w:val="24"/>
        </w:rPr>
      </w:pPr>
      <w:r w:rsidRPr="00720BD3">
        <w:rPr>
          <w:rFonts w:ascii="Times New Roman" w:eastAsia="Times New Roman" w:hAnsi="Times New Roman" w:cs="Times New Roman"/>
          <w:sz w:val="24"/>
          <w:szCs w:val="24"/>
        </w:rPr>
        <w:t xml:space="preserve">Согласно утвержденных учебного плана, годового учебного календарного графика, расписания уроков МБОУ </w:t>
      </w:r>
      <w:proofErr w:type="spellStart"/>
      <w:r w:rsidRPr="00720BD3">
        <w:rPr>
          <w:rFonts w:ascii="Times New Roman" w:eastAsia="Times New Roman" w:hAnsi="Times New Roman" w:cs="Times New Roman"/>
          <w:sz w:val="24"/>
          <w:szCs w:val="24"/>
        </w:rPr>
        <w:t>Валуевской</w:t>
      </w:r>
      <w:proofErr w:type="spellEnd"/>
      <w:r w:rsidRPr="00720BD3">
        <w:rPr>
          <w:rFonts w:ascii="Times New Roman" w:eastAsia="Times New Roman" w:hAnsi="Times New Roman" w:cs="Times New Roman"/>
          <w:sz w:val="24"/>
          <w:szCs w:val="24"/>
        </w:rPr>
        <w:t xml:space="preserve"> СШ  на 2025 -2026 учебный год на проведение уроков 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>литературног</w:t>
      </w:r>
      <w:r>
        <w:rPr>
          <w:rFonts w:ascii="Times New Roman" w:eastAsia="Times New Roman" w:hAnsi="Times New Roman" w:cs="Times New Roman"/>
          <w:sz w:val="24"/>
          <w:szCs w:val="24"/>
        </w:rPr>
        <w:t>о чтения</w:t>
      </w:r>
      <w:r w:rsidRPr="00720BD3">
        <w:rPr>
          <w:rFonts w:ascii="Times New Roman" w:eastAsia="Times New Roman" w:hAnsi="Times New Roman" w:cs="Times New Roman"/>
          <w:sz w:val="24"/>
          <w:szCs w:val="24"/>
        </w:rPr>
        <w:t xml:space="preserve"> в 1 классе отводится  </w:t>
      </w:r>
      <w:r>
        <w:rPr>
          <w:rFonts w:ascii="Times New Roman" w:eastAsia="Times New Roman" w:hAnsi="Times New Roman" w:cs="Times New Roman"/>
          <w:sz w:val="24"/>
          <w:szCs w:val="24"/>
        </w:rPr>
        <w:t>131 час (1час выпал на праздничный и выходной день 11.05.2026 г.).</w:t>
      </w:r>
    </w:p>
    <w:bookmarkEnd w:id="1"/>
    <w:p w:rsidR="00C62B9B" w:rsidRPr="009E0233" w:rsidRDefault="00C62B9B" w:rsidP="009E0233">
      <w:pPr>
        <w:rPr>
          <w:rFonts w:ascii="Times New Roman" w:hAnsi="Times New Roman" w:cs="Times New Roman"/>
          <w:sz w:val="24"/>
          <w:szCs w:val="24"/>
        </w:rPr>
        <w:sectPr w:rsidR="00C62B9B" w:rsidRPr="009E0233">
          <w:pgSz w:w="11906" w:h="16383"/>
          <w:pgMar w:top="1134" w:right="850" w:bottom="1134" w:left="1701" w:header="720" w:footer="720" w:gutter="0"/>
          <w:cols w:space="720"/>
        </w:sectPr>
      </w:pPr>
    </w:p>
    <w:p w:rsidR="00C62B9B" w:rsidRPr="009E0233" w:rsidRDefault="009E0233" w:rsidP="009E023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bookmarkStart w:id="2" w:name="block-73603766"/>
      <w:bookmarkEnd w:id="0"/>
      <w:r w:rsidRPr="009E0233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СОДЕРЖАНИЕ УЧЕБНОГО ПРЕДМЕТА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333333"/>
          <w:sz w:val="24"/>
          <w:szCs w:val="24"/>
        </w:rPr>
        <w:t>1 КЛАСС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Обучение грамоте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Чтение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СИСТЕМАТИЧЕСКИЙ КУРС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Сказка фольклорная (народная) и литературная (авторская).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В.Г.Сутеева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«Кораблик», «Под грибом» </w:t>
      </w:r>
      <w:bookmarkStart w:id="3" w:name="192040c8-9be0-4bcc-9f47-45c543c4cd5f"/>
      <w:r w:rsidRPr="009E0233">
        <w:rPr>
          <w:rFonts w:ascii="Times New Roman" w:hAnsi="Times New Roman" w:cs="Times New Roman"/>
          <w:color w:val="000000"/>
          <w:sz w:val="24"/>
          <w:szCs w:val="24"/>
        </w:rPr>
        <w:t>и другие (по выбору).</w:t>
      </w:r>
      <w:bookmarkEnd w:id="3"/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детях и для детей.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В.А. Осеева «Три товарища», А.Л.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«Я – лишний», Ю.И. Ермолаев «Лучший друг» </w:t>
      </w:r>
      <w:bookmarkStart w:id="4" w:name="fea8cf03-c8e1-4ed3-94a3-40e6561a8359"/>
      <w:r w:rsidRPr="009E0233">
        <w:rPr>
          <w:rFonts w:ascii="Times New Roman" w:hAnsi="Times New Roman" w:cs="Times New Roman"/>
          <w:color w:val="000000"/>
          <w:sz w:val="24"/>
          <w:szCs w:val="24"/>
        </w:rPr>
        <w:t>и другие (по выбору).</w:t>
      </w:r>
      <w:bookmarkEnd w:id="4"/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Произведения о родной природе. 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Устное народное творчество – малые фольклорные жанры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(не менее шести произведений).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Многообразие малых жанров устного народного творчества: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потешка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>, загадка, пословица, их назначение (веселить, потешать, играть, поучать).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разных малых фольклорных жанров.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Потешка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>, загадки, пословицы.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братьях наших меньших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В.В. Бианки «Лис и Мышонок», Е.И.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Чарушин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«Про Томку», М.М. Пришвин «Ёж», Н.И. Сладков «Лисица и Ёж» </w:t>
      </w:r>
      <w:bookmarkStart w:id="5" w:name="fce98a40-ae0b-4d2c-875d-505cf2d5a21d"/>
      <w:r w:rsidRPr="009E0233">
        <w:rPr>
          <w:rFonts w:ascii="Times New Roman" w:hAnsi="Times New Roman" w:cs="Times New Roman"/>
          <w:color w:val="000000"/>
          <w:sz w:val="24"/>
          <w:szCs w:val="24"/>
        </w:rPr>
        <w:t>и другие.</w:t>
      </w:r>
      <w:bookmarkEnd w:id="5"/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маме.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, А. В. Митяева </w:t>
      </w:r>
      <w:bookmarkStart w:id="6" w:name="a3da6f91-f80f-4d4a-8e62-998ba5c8e117"/>
      <w:r w:rsidRPr="009E0233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6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близким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>), проявление любви и заботы о родных людях.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Е.А. Благинина «Посидим в тишине», А.Л.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«Мама», А.В. Митяев «За что я люблю маму» </w:t>
      </w:r>
      <w:bookmarkStart w:id="7" w:name="e4e52ce4-82f6-450f-a8ef-39f9bea95300"/>
      <w:r w:rsidRPr="009E0233">
        <w:rPr>
          <w:rFonts w:ascii="Times New Roman" w:hAnsi="Times New Roman" w:cs="Times New Roman"/>
          <w:color w:val="000000"/>
          <w:sz w:val="24"/>
          <w:szCs w:val="24"/>
        </w:rPr>
        <w:t>и другие (по выбору).</w:t>
      </w:r>
      <w:bookmarkEnd w:id="7"/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Фольклорные и авторские произведения о чудесах и фантазии (не менее трёх произведений).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необычными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>, сказочными, фантастическими.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Р.С.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Сеф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«Чудо», В.В. Лунин «Я видел чудо», Б.В.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Заходер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«Моя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Вообразилия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», Ю.П.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Мориц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«Сто фантазий» </w:t>
      </w:r>
      <w:bookmarkStart w:id="8" w:name="1276de16-2d11-43d3-bead-a64a93ae8cc5"/>
      <w:r w:rsidRPr="009E0233">
        <w:rPr>
          <w:rFonts w:ascii="Times New Roman" w:hAnsi="Times New Roman" w:cs="Times New Roman"/>
          <w:color w:val="333333"/>
          <w:sz w:val="24"/>
          <w:szCs w:val="24"/>
        </w:rPr>
        <w:t>и другие (по выбору).</w:t>
      </w:r>
      <w:bookmarkEnd w:id="8"/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Библиографическая культура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Базовые логические действия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C62B9B" w:rsidRPr="009E0233" w:rsidRDefault="009E0233" w:rsidP="009E0233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C62B9B" w:rsidRPr="009E0233" w:rsidRDefault="009E0233" w:rsidP="009E0233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понимать фактическое содержание прочитанного или прослушанного текста;</w:t>
      </w:r>
    </w:p>
    <w:p w:rsidR="00C62B9B" w:rsidRPr="009E0233" w:rsidRDefault="009E0233" w:rsidP="009E0233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C62B9B" w:rsidRPr="009E0233" w:rsidRDefault="009E0233" w:rsidP="009E0233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C62B9B" w:rsidRPr="009E0233" w:rsidRDefault="009E0233" w:rsidP="009E0233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C62B9B" w:rsidRPr="009E0233" w:rsidRDefault="009E0233" w:rsidP="009E0233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 по теме, настроению, которое оно вызывает.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C62B9B" w:rsidRPr="009E0233" w:rsidRDefault="009E0233" w:rsidP="009E0233">
      <w:pPr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понимать, что те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кст пр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C62B9B" w:rsidRPr="009E0233" w:rsidRDefault="009E0233" w:rsidP="009E0233">
      <w:pPr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C62B9B" w:rsidRPr="009E0233" w:rsidRDefault="009E0233" w:rsidP="009E0233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читать наизусть стихотворения, соблюдать орфоэпические и пунктуационные нормы;</w:t>
      </w:r>
    </w:p>
    <w:p w:rsidR="00C62B9B" w:rsidRPr="009E0233" w:rsidRDefault="009E0233" w:rsidP="009E0233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высказывать своё отношение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к обсуждаемой проблеме;</w:t>
      </w:r>
    </w:p>
    <w:p w:rsidR="00C62B9B" w:rsidRPr="009E0233" w:rsidRDefault="009E0233" w:rsidP="009E0233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пересказывать (устно) содержание произведения с опорой на вопросы, рисунки, предложенный план;</w:t>
      </w:r>
    </w:p>
    <w:p w:rsidR="00C62B9B" w:rsidRPr="009E0233" w:rsidRDefault="009E0233" w:rsidP="009E0233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объяснять своими словами значение изученных понятий;</w:t>
      </w:r>
    </w:p>
    <w:p w:rsidR="00C62B9B" w:rsidRPr="009E0233" w:rsidRDefault="009E0233" w:rsidP="009E0233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описывать своё настроение после слушания (чтения) стихотворений, сказок, рассказов.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Регулятивные универсальные учебные действия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C62B9B" w:rsidRPr="009E0233" w:rsidRDefault="009E0233" w:rsidP="009E0233">
      <w:pPr>
        <w:numPr>
          <w:ilvl w:val="0"/>
          <w:numId w:val="5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C62B9B" w:rsidRPr="009E0233" w:rsidRDefault="009E0233" w:rsidP="009E0233">
      <w:pPr>
        <w:numPr>
          <w:ilvl w:val="0"/>
          <w:numId w:val="5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желание самостоятельно читать, совершенствовать свой навык чтения; </w:t>
      </w:r>
    </w:p>
    <w:p w:rsidR="00C62B9B" w:rsidRPr="009E0233" w:rsidRDefault="009E0233" w:rsidP="009E0233">
      <w:pPr>
        <w:numPr>
          <w:ilvl w:val="0"/>
          <w:numId w:val="5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 помощью учителя оценивать свои успехи (трудности) в освоении читательской деятельности.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Совместная деятельность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 умений:</w:t>
      </w:r>
    </w:p>
    <w:p w:rsidR="00C62B9B" w:rsidRPr="009E0233" w:rsidRDefault="009E0233" w:rsidP="009E0233">
      <w:pPr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проявлять желание работать в парах, небольших группах;</w:t>
      </w:r>
    </w:p>
    <w:p w:rsidR="00C62B9B" w:rsidRPr="009E0233" w:rsidRDefault="009E0233" w:rsidP="009E0233">
      <w:pPr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C62B9B" w:rsidRPr="009E0233" w:rsidRDefault="00C62B9B" w:rsidP="009E0233">
      <w:pPr>
        <w:rPr>
          <w:rFonts w:ascii="Times New Roman" w:hAnsi="Times New Roman" w:cs="Times New Roman"/>
          <w:sz w:val="24"/>
          <w:szCs w:val="24"/>
        </w:rPr>
        <w:sectPr w:rsidR="00C62B9B" w:rsidRPr="009E0233">
          <w:pgSz w:w="11906" w:h="16383"/>
          <w:pgMar w:top="1134" w:right="850" w:bottom="1134" w:left="1701" w:header="720" w:footer="720" w:gutter="0"/>
          <w:cols w:space="720"/>
        </w:sectPr>
      </w:pPr>
    </w:p>
    <w:p w:rsidR="00C62B9B" w:rsidRPr="009E0233" w:rsidRDefault="009E0233" w:rsidP="009E023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bookmarkStart w:id="9" w:name="block-73603770"/>
      <w:bookmarkEnd w:id="2"/>
      <w:r w:rsidRPr="009E0233">
        <w:rPr>
          <w:rFonts w:ascii="Times New Roman" w:hAnsi="Times New Roman" w:cs="Times New Roman"/>
          <w:b/>
          <w:color w:val="333333"/>
          <w:sz w:val="28"/>
          <w:szCs w:val="24"/>
        </w:rPr>
        <w:lastRenderedPageBreak/>
        <w:t xml:space="preserve">ПЛАНИРУЕМЫЕ </w:t>
      </w:r>
      <w:r w:rsidRPr="009E023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ОБРАЗОВАТЕЛЬНЫЕ </w:t>
      </w:r>
      <w:r w:rsidRPr="009E0233">
        <w:rPr>
          <w:rFonts w:ascii="Times New Roman" w:hAnsi="Times New Roman" w:cs="Times New Roman"/>
          <w:b/>
          <w:color w:val="333333"/>
          <w:sz w:val="28"/>
          <w:szCs w:val="24"/>
        </w:rPr>
        <w:t>РЕЗУЛЬТАТЫ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1-4 классах направлено на достижение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C62B9B" w:rsidRPr="009E0233" w:rsidRDefault="009E0233" w:rsidP="009E0233">
      <w:pPr>
        <w:numPr>
          <w:ilvl w:val="0"/>
          <w:numId w:val="2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62B9B" w:rsidRPr="009E0233" w:rsidRDefault="009E0233" w:rsidP="009E0233">
      <w:pPr>
        <w:numPr>
          <w:ilvl w:val="0"/>
          <w:numId w:val="2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C62B9B" w:rsidRPr="009E0233" w:rsidRDefault="009E0233" w:rsidP="009E0233">
      <w:pPr>
        <w:numPr>
          <w:ilvl w:val="0"/>
          <w:numId w:val="2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C62B9B" w:rsidRPr="009E0233" w:rsidRDefault="009E0233" w:rsidP="009E0233">
      <w:pPr>
        <w:numPr>
          <w:ilvl w:val="0"/>
          <w:numId w:val="2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C62B9B" w:rsidRPr="009E0233" w:rsidRDefault="009E0233" w:rsidP="009E0233">
      <w:pPr>
        <w:numPr>
          <w:ilvl w:val="0"/>
          <w:numId w:val="2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62B9B" w:rsidRPr="009E0233" w:rsidRDefault="009E0233" w:rsidP="009E0233">
      <w:pPr>
        <w:numPr>
          <w:ilvl w:val="0"/>
          <w:numId w:val="2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C62B9B" w:rsidRPr="009E0233" w:rsidRDefault="009E0233" w:rsidP="009E0233">
      <w:pPr>
        <w:numPr>
          <w:ilvl w:val="0"/>
          <w:numId w:val="2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C62B9B" w:rsidRPr="009E0233" w:rsidRDefault="009E0233" w:rsidP="009E0233">
      <w:pPr>
        <w:numPr>
          <w:ilvl w:val="0"/>
          <w:numId w:val="2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62B9B" w:rsidRPr="009E0233" w:rsidRDefault="009E0233" w:rsidP="009E0233">
      <w:pPr>
        <w:numPr>
          <w:ilvl w:val="0"/>
          <w:numId w:val="2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C62B9B" w:rsidRPr="009E0233" w:rsidRDefault="009E0233" w:rsidP="009E0233">
      <w:pPr>
        <w:numPr>
          <w:ilvl w:val="0"/>
          <w:numId w:val="2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C62B9B" w:rsidRPr="009E0233" w:rsidRDefault="009E0233" w:rsidP="009E0233">
      <w:pPr>
        <w:numPr>
          <w:ilvl w:val="0"/>
          <w:numId w:val="2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C62B9B" w:rsidRPr="009E0233" w:rsidRDefault="009E0233" w:rsidP="009E0233">
      <w:pPr>
        <w:numPr>
          <w:ilvl w:val="0"/>
          <w:numId w:val="25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C62B9B" w:rsidRPr="009E0233" w:rsidRDefault="009E0233" w:rsidP="009E0233">
      <w:pPr>
        <w:numPr>
          <w:ilvl w:val="0"/>
          <w:numId w:val="25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ей вред.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C62B9B" w:rsidRPr="009E0233" w:rsidRDefault="009E0233" w:rsidP="009E0233">
      <w:pPr>
        <w:numPr>
          <w:ilvl w:val="0"/>
          <w:numId w:val="26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C62B9B" w:rsidRPr="009E0233" w:rsidRDefault="009E0233" w:rsidP="009E0233">
      <w:pPr>
        <w:numPr>
          <w:ilvl w:val="0"/>
          <w:numId w:val="26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C62B9B" w:rsidRPr="009E0233" w:rsidRDefault="009E0233" w:rsidP="009E0233">
      <w:pPr>
        <w:numPr>
          <w:ilvl w:val="0"/>
          <w:numId w:val="26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предмета «Литературное чтение» в начальной школе у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действия:</w:t>
      </w:r>
    </w:p>
    <w:p w:rsidR="00C62B9B" w:rsidRPr="009E0233" w:rsidRDefault="009E0233" w:rsidP="009E0233">
      <w:pPr>
        <w:numPr>
          <w:ilvl w:val="0"/>
          <w:numId w:val="27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C62B9B" w:rsidRPr="009E0233" w:rsidRDefault="009E0233" w:rsidP="009E0233">
      <w:pPr>
        <w:numPr>
          <w:ilvl w:val="0"/>
          <w:numId w:val="27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:rsidR="00C62B9B" w:rsidRPr="009E0233" w:rsidRDefault="009E0233" w:rsidP="009E0233">
      <w:pPr>
        <w:numPr>
          <w:ilvl w:val="0"/>
          <w:numId w:val="27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C62B9B" w:rsidRPr="009E0233" w:rsidRDefault="009E0233" w:rsidP="009E0233">
      <w:pPr>
        <w:numPr>
          <w:ilvl w:val="0"/>
          <w:numId w:val="27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C62B9B" w:rsidRPr="009E0233" w:rsidRDefault="009E0233" w:rsidP="009E0233">
      <w:pPr>
        <w:numPr>
          <w:ilvl w:val="0"/>
          <w:numId w:val="27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62B9B" w:rsidRPr="009E0233" w:rsidRDefault="009E0233" w:rsidP="009E0233">
      <w:pPr>
        <w:numPr>
          <w:ilvl w:val="0"/>
          <w:numId w:val="27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C62B9B" w:rsidRPr="009E0233" w:rsidRDefault="009E0233" w:rsidP="009E0233">
      <w:pPr>
        <w:numPr>
          <w:ilvl w:val="0"/>
          <w:numId w:val="2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C62B9B" w:rsidRPr="009E0233" w:rsidRDefault="009E0233" w:rsidP="009E0233">
      <w:pPr>
        <w:numPr>
          <w:ilvl w:val="0"/>
          <w:numId w:val="2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:rsidR="00C62B9B" w:rsidRPr="009E0233" w:rsidRDefault="009E0233" w:rsidP="009E0233">
      <w:pPr>
        <w:numPr>
          <w:ilvl w:val="0"/>
          <w:numId w:val="2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подходящий</w:t>
      </w:r>
      <w:proofErr w:type="gramEnd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C62B9B" w:rsidRPr="009E0233" w:rsidRDefault="009E0233" w:rsidP="009E0233">
      <w:pPr>
        <w:numPr>
          <w:ilvl w:val="0"/>
          <w:numId w:val="2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62B9B" w:rsidRPr="009E0233" w:rsidRDefault="009E0233" w:rsidP="009E0233">
      <w:pPr>
        <w:numPr>
          <w:ilvl w:val="0"/>
          <w:numId w:val="2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C62B9B" w:rsidRPr="009E0233" w:rsidRDefault="009E0233" w:rsidP="009E0233">
      <w:pPr>
        <w:numPr>
          <w:ilvl w:val="0"/>
          <w:numId w:val="2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информацией:</w:t>
      </w:r>
    </w:p>
    <w:p w:rsidR="00C62B9B" w:rsidRPr="009E0233" w:rsidRDefault="009E0233" w:rsidP="009E0233">
      <w:pPr>
        <w:numPr>
          <w:ilvl w:val="0"/>
          <w:numId w:val="29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C62B9B" w:rsidRPr="009E0233" w:rsidRDefault="009E0233" w:rsidP="009E0233">
      <w:pPr>
        <w:numPr>
          <w:ilvl w:val="0"/>
          <w:numId w:val="29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C62B9B" w:rsidRPr="009E0233" w:rsidRDefault="009E0233" w:rsidP="009E0233">
      <w:pPr>
        <w:numPr>
          <w:ilvl w:val="0"/>
          <w:numId w:val="29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62B9B" w:rsidRPr="009E0233" w:rsidRDefault="009E0233" w:rsidP="009E0233">
      <w:pPr>
        <w:numPr>
          <w:ilvl w:val="0"/>
          <w:numId w:val="29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C62B9B" w:rsidRPr="009E0233" w:rsidRDefault="009E0233" w:rsidP="009E0233">
      <w:pPr>
        <w:numPr>
          <w:ilvl w:val="0"/>
          <w:numId w:val="29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62B9B" w:rsidRPr="009E0233" w:rsidRDefault="009E0233" w:rsidP="009E0233">
      <w:pPr>
        <w:numPr>
          <w:ilvl w:val="0"/>
          <w:numId w:val="29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коммуникативные 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действия:</w:t>
      </w:r>
      <w:proofErr w:type="gramEnd"/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62B9B" w:rsidRPr="009E0233" w:rsidRDefault="009E0233" w:rsidP="009E0233">
      <w:pPr>
        <w:numPr>
          <w:ilvl w:val="0"/>
          <w:numId w:val="30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62B9B" w:rsidRPr="009E0233" w:rsidRDefault="009E0233" w:rsidP="009E0233">
      <w:pPr>
        <w:numPr>
          <w:ilvl w:val="0"/>
          <w:numId w:val="30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C62B9B" w:rsidRPr="009E0233" w:rsidRDefault="009E0233" w:rsidP="009E0233">
      <w:pPr>
        <w:numPr>
          <w:ilvl w:val="0"/>
          <w:numId w:val="30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C62B9B" w:rsidRPr="009E0233" w:rsidRDefault="009E0233" w:rsidP="009E0233">
      <w:pPr>
        <w:numPr>
          <w:ilvl w:val="0"/>
          <w:numId w:val="30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C62B9B" w:rsidRPr="009E0233" w:rsidRDefault="009E0233" w:rsidP="009E0233">
      <w:pPr>
        <w:numPr>
          <w:ilvl w:val="0"/>
          <w:numId w:val="30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C62B9B" w:rsidRPr="009E0233" w:rsidRDefault="009E0233" w:rsidP="009E0233">
      <w:pPr>
        <w:numPr>
          <w:ilvl w:val="0"/>
          <w:numId w:val="30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C62B9B" w:rsidRPr="009E0233" w:rsidRDefault="009E0233" w:rsidP="009E0233">
      <w:pPr>
        <w:numPr>
          <w:ilvl w:val="0"/>
          <w:numId w:val="30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C62B9B" w:rsidRPr="009E0233" w:rsidRDefault="009E0233" w:rsidP="009E0233">
      <w:pPr>
        <w:numPr>
          <w:ilvl w:val="0"/>
          <w:numId w:val="30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gramStart"/>
      <w:r w:rsidRPr="009E02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концу обучения в начальной школе у обучающегося формируются </w:t>
      </w: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 универсальные учебные действия:</w:t>
      </w:r>
      <w:proofErr w:type="gramEnd"/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62B9B" w:rsidRPr="009E0233" w:rsidRDefault="009E0233" w:rsidP="009E0233">
      <w:pPr>
        <w:numPr>
          <w:ilvl w:val="0"/>
          <w:numId w:val="3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C62B9B" w:rsidRPr="009E0233" w:rsidRDefault="009E0233" w:rsidP="009E0233">
      <w:pPr>
        <w:numPr>
          <w:ilvl w:val="0"/>
          <w:numId w:val="3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r w:rsidRPr="009E02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62B9B" w:rsidRPr="009E0233" w:rsidRDefault="009E0233" w:rsidP="009E0233">
      <w:pPr>
        <w:numPr>
          <w:ilvl w:val="0"/>
          <w:numId w:val="3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:rsidR="00C62B9B" w:rsidRPr="009E0233" w:rsidRDefault="009E0233" w:rsidP="009E0233">
      <w:pPr>
        <w:numPr>
          <w:ilvl w:val="0"/>
          <w:numId w:val="32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C62B9B" w:rsidRPr="009E0233" w:rsidRDefault="009E0233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:rsidR="00C62B9B" w:rsidRPr="009E0233" w:rsidRDefault="009E0233" w:rsidP="009E0233">
      <w:pPr>
        <w:numPr>
          <w:ilvl w:val="0"/>
          <w:numId w:val="3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62B9B" w:rsidRPr="009E0233" w:rsidRDefault="009E0233" w:rsidP="009E0233">
      <w:pPr>
        <w:numPr>
          <w:ilvl w:val="0"/>
          <w:numId w:val="3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62B9B" w:rsidRPr="009E0233" w:rsidRDefault="009E0233" w:rsidP="009E0233">
      <w:pPr>
        <w:numPr>
          <w:ilvl w:val="0"/>
          <w:numId w:val="3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C62B9B" w:rsidRPr="009E0233" w:rsidRDefault="009E0233" w:rsidP="009E0233">
      <w:pPr>
        <w:numPr>
          <w:ilvl w:val="0"/>
          <w:numId w:val="3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C62B9B" w:rsidRPr="009E0233" w:rsidRDefault="009E0233" w:rsidP="009E0233">
      <w:pPr>
        <w:numPr>
          <w:ilvl w:val="0"/>
          <w:numId w:val="3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C62B9B" w:rsidRPr="009E0233" w:rsidRDefault="009E0233" w:rsidP="009E0233">
      <w:pPr>
        <w:numPr>
          <w:ilvl w:val="0"/>
          <w:numId w:val="3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C62B9B" w:rsidRPr="009E0233" w:rsidRDefault="00C62B9B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62B9B" w:rsidRPr="009E0233" w:rsidRDefault="009E0233" w:rsidP="009E023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различать прозаическую (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нестихотворную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>) и стихотворную речь;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9E0233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9E0233">
        <w:rPr>
          <w:rFonts w:ascii="Times New Roman" w:hAnsi="Times New Roman" w:cs="Times New Roman"/>
          <w:color w:val="000000"/>
          <w:sz w:val="24"/>
          <w:szCs w:val="24"/>
        </w:rPr>
        <w:t>, сказки (фольклорные и литературные), рассказы, стихотворения);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читать по ролям с соблюдением норм произношения, расстановки ударения;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составлять высказывания по содержанию произведения (не менее 3 предложений) по заданному алгоритму;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сочинять небольшие тексты по предложенному началу и др. (не менее 3 предложений);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ориентироваться в книге/учебнике по обложке, оглавлению, иллюстрациям;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C62B9B" w:rsidRPr="009E0233" w:rsidRDefault="009E0233" w:rsidP="009E0233">
      <w:pPr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E0233">
        <w:rPr>
          <w:rFonts w:ascii="Times New Roman" w:hAnsi="Times New Roman" w:cs="Times New Roman"/>
          <w:color w:val="000000"/>
          <w:sz w:val="24"/>
          <w:szCs w:val="24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C62B9B" w:rsidRPr="009E0233" w:rsidRDefault="00C62B9B">
      <w:pPr>
        <w:spacing w:after="0" w:line="264" w:lineRule="auto"/>
        <w:ind w:left="120"/>
        <w:jc w:val="both"/>
      </w:pPr>
    </w:p>
    <w:p w:rsidR="00C62B9B" w:rsidRPr="009E0233" w:rsidRDefault="00C62B9B">
      <w:pPr>
        <w:sectPr w:rsidR="00C62B9B" w:rsidRPr="009E0233">
          <w:pgSz w:w="11906" w:h="16383"/>
          <w:pgMar w:top="1134" w:right="850" w:bottom="1134" w:left="1701" w:header="720" w:footer="720" w:gutter="0"/>
          <w:cols w:space="720"/>
        </w:sectPr>
      </w:pPr>
    </w:p>
    <w:p w:rsidR="00C62B9B" w:rsidRDefault="009E0233">
      <w:pPr>
        <w:spacing w:after="0"/>
        <w:ind w:left="120"/>
      </w:pPr>
      <w:bookmarkStart w:id="10" w:name="block-7360376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62B9B" w:rsidRDefault="009E0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C62B9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9B" w:rsidRDefault="00C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9B" w:rsidRDefault="00C62B9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9B" w:rsidRDefault="00C62B9B"/>
        </w:tc>
      </w:tr>
      <w:tr w:rsidR="00C6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9B" w:rsidRDefault="00C62B9B"/>
        </w:tc>
      </w:tr>
      <w:tr w:rsidR="00C6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9B" w:rsidRDefault="00C62B9B"/>
        </w:tc>
      </w:tr>
      <w:tr w:rsidR="00C62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9B" w:rsidRDefault="00DA1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9B" w:rsidRDefault="00C62B9B"/>
        </w:tc>
      </w:tr>
    </w:tbl>
    <w:p w:rsidR="00C62B9B" w:rsidRDefault="00C62B9B">
      <w:pPr>
        <w:sectPr w:rsidR="00C6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2B9B" w:rsidRPr="009E0233" w:rsidRDefault="009E0233" w:rsidP="009E0233">
      <w:pPr>
        <w:spacing w:after="0"/>
        <w:ind w:left="120"/>
        <w:jc w:val="center"/>
      </w:pPr>
      <w:bookmarkStart w:id="11" w:name="block-73603772"/>
      <w:bookmarkEnd w:id="10"/>
      <w:r w:rsidRPr="009E0233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</w:t>
      </w:r>
    </w:p>
    <w:p w:rsidR="00C62B9B" w:rsidRDefault="009E0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6"/>
        <w:gridCol w:w="4501"/>
        <w:gridCol w:w="1148"/>
        <w:gridCol w:w="1841"/>
        <w:gridCol w:w="1910"/>
        <w:gridCol w:w="1483"/>
        <w:gridCol w:w="2221"/>
      </w:tblGrid>
      <w:tr w:rsidR="00C62B9B" w:rsidTr="00DA124E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4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9B" w:rsidRDefault="00C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9B" w:rsidRDefault="00C62B9B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2B9B" w:rsidRDefault="00C62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9B" w:rsidRDefault="00C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9B" w:rsidRDefault="00C62B9B"/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предложения. Предложение и слово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Слово и слог. Как образуется слог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Е.В. Серова «Мой дом»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Гласные и согласные звуки. Участие в диалоге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а.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Функция буквы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а в слоге-слиянии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о.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Функция буквы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о в слоге-слиянии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и.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и, их функция в слоге-слиянии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ы. Звук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Буква ы, её функция в слоге-слиянии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у.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родной природе. Произведение по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>выбору, например, И.С. Соколов-Микитов «Русский лес»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у. Буквы У, у, их функция в слоге-слиянии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«Лесные хоромы»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н.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С, с.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к.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Т, т. Проведение звукового анализа слов с буквами Т, т. Согласные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л. Согласные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>буквами Л, 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р. Согласные звуки ,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В, в. Согласные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е.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п. Согласные звуки ,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з.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з. Отработка навыка чтения предложений с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Б, б. Проведение звукового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>анализа слов с буквами Б, б. Согласные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Закрепление знаний о буквах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б. Сопоставление звуков –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д. Согласные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д. Сопоставление звуков –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я.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. Двойная роль букв Я, 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В.Г.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«Дядя Миша».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г. Проведение звукового анализа слов с буквами Г, г. Согласные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Закрепление знаний о буквах Г, г. Сопоставление звуков –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ч. Звук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чу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 детях. Произведение по выбору, например, А.Л.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«В школу»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ш. Проведение звукового анализа слов с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ш.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Отработка навыка чтения предложений с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хлеб»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ж. Сочетания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ши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ё. Звуки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Железников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«История с азбукой»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Х, х. Проведение звукового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>анализа слов с буквами Х, 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ю. Проведение звукового анализа слов с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,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Отработка навыка чтения. На примере произведения Л.Н. Толстого «Ехали два мужика...»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ц. Проведение звукового анализа слов с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ц. Согласный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«Зайчик»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э. Проведение звукового анализа слов с буквами Э, э.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Отработка техники чтения. На примере произведений В.Д.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Читалочка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» и Е.И.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«Как мальчик Женя научился говорить букву «р»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, щ.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щ. Сочетания </w:t>
            </w:r>
            <w:proofErr w:type="spellStart"/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ща</w:t>
            </w:r>
            <w:proofErr w:type="spellEnd"/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чу –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заглавнойбуквами Ф, ф.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ъ. Буквы Ь и Ъ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К.И. Чуковского «Телефон»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Выразительное чтение на примере стихотворений А.Л.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«Помощница», «Зайка», «Игра в слова»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 Маршак «Ты эти буквы заучи»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«Беспокойные соседки», «Познакомились»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К.И. Чуковского «Муха-Цокотуха»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небольших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о животных Н.И. Сладкова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«Лисичка-сестричка и волк»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«Когда это бывает?»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оглавление, иллюстрации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сказке. На примере сказки И.П.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Токмаковой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«Аля,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Кляксич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и буква «А»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«Лисица и тетерев», «Лиса и рак»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«Под грибом», «Кораблик»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17.03.2026.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Е.И.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«Теремок» и русской народной сказки «Рукавичка»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К.Д. Ушинского «Петух и собака»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>, загадка, пословица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Загадка – средство воспитания живости ума, сообразительности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Игровой фольклор: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9E02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находить необычное в окружающем мире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124E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Мир фантазий и чудес в произведениях Б.В.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«Моя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»,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Ю.П.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«Сто фантазий» и других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A124E">
              <w:rPr>
                <w:rFonts w:ascii="Times New Roman" w:hAnsi="Times New Roman" w:cs="Times New Roman"/>
                <w:sz w:val="24"/>
              </w:rPr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Открытие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чудесного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в обыкновенных явлениях. На примере стихотворений В.В. Лунина «Я видела чудо», Р.С.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«Чудо»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A124E">
              <w:rPr>
                <w:rFonts w:ascii="Times New Roman" w:hAnsi="Times New Roman" w:cs="Times New Roman"/>
                <w:sz w:val="24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A124E">
              <w:rPr>
                <w:rFonts w:ascii="Times New Roman" w:hAnsi="Times New Roman" w:cs="Times New Roman"/>
                <w:sz w:val="24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Выявление главной мысли (идеи)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Отражение в иллюстрации эмоционального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>отклика на произведение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произведения. На примере текста К.Д. Ушинского «Худо тому, кто добра не делает никому» и другие: сказка М.С.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«Помощник»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Ермолаева «Лучший друг»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произведений В.А. Осеевой «Три товарища», Е.А. Благининой «Подарок», В.Н. Орлова «Кто кого?»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произведений А.Л.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«Я –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лишний», Р.С.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«Совет», В.Н. Орлова «Если дружбой...»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М.С.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«Сердитый дог Буль»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«Мама», С.Я. Маршака «Хороший день» и других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Благининой «Посидим в тишине» и других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>близким</w:t>
            </w:r>
            <w:proofErr w:type="gramEnd"/>
            <w:r w:rsidRPr="009E0233">
              <w:rPr>
                <w:rFonts w:ascii="Times New Roman" w:hAnsi="Times New Roman"/>
                <w:color w:val="000000"/>
                <w:sz w:val="24"/>
              </w:rPr>
              <w:t>. На примере произведений А.В. Митяева «За что я люблю маму», С.Я. Маршака «Хороший день»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«Лис и Мышонок», С.В. Михалкова «Трезор»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A124E">
              <w:rPr>
                <w:rFonts w:ascii="Times New Roman" w:hAnsi="Times New Roman" w:cs="Times New Roman"/>
                <w:sz w:val="24"/>
              </w:rPr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произведения М.М. Пришвина «Ёж» и других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A124E">
              <w:rPr>
                <w:rFonts w:ascii="Times New Roman" w:hAnsi="Times New Roman" w:cs="Times New Roman"/>
                <w:sz w:val="24"/>
              </w:rPr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В.А. Осеевой «Плохо»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A124E">
              <w:rPr>
                <w:rFonts w:ascii="Times New Roman" w:hAnsi="Times New Roman" w:cs="Times New Roman"/>
                <w:sz w:val="24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A124E">
              <w:rPr>
                <w:rFonts w:ascii="Times New Roman" w:hAnsi="Times New Roman" w:cs="Times New Roman"/>
                <w:sz w:val="24"/>
              </w:rPr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97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«Про Томку», Н.И. Сладкова «Лисица и Ёж»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C62B9B" w:rsidRPr="00DA124E" w:rsidRDefault="00DA124E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A124E">
              <w:rPr>
                <w:rFonts w:ascii="Times New Roman" w:hAnsi="Times New Roman" w:cs="Times New Roman"/>
                <w:sz w:val="24"/>
              </w:rPr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2B9B" w:rsidRDefault="00C62B9B">
            <w:pPr>
              <w:spacing w:after="0"/>
              <w:ind w:left="135"/>
            </w:pPr>
          </w:p>
        </w:tc>
      </w:tr>
      <w:tr w:rsidR="00C62B9B" w:rsidTr="00DA12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135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62B9B" w:rsidRDefault="009E0233" w:rsidP="00DA1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DA124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9B" w:rsidRDefault="00C62B9B"/>
        </w:tc>
      </w:tr>
    </w:tbl>
    <w:p w:rsidR="00C62B9B" w:rsidRDefault="00C62B9B">
      <w:pPr>
        <w:sectPr w:rsidR="00C6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2B9B" w:rsidRDefault="009E0233" w:rsidP="00B34254">
      <w:pPr>
        <w:spacing w:after="0"/>
        <w:ind w:left="120"/>
      </w:pPr>
      <w:bookmarkStart w:id="12" w:name="block-73603773"/>
      <w:bookmarkEnd w:id="11"/>
      <w:r w:rsidRPr="009E0233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C62B9B" w:rsidRDefault="00C62B9B">
      <w:pPr>
        <w:spacing w:after="0"/>
        <w:ind w:left="120"/>
      </w:pPr>
    </w:p>
    <w:p w:rsidR="00C62B9B" w:rsidRDefault="009E02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/>
              <w:ind w:left="272"/>
            </w:pPr>
            <w:r w:rsidRPr="009E023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находить в художественных произведениях отражение нравственных ценностей, традиций, быта разных народов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различать прозаическую (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нестихотворную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>) и стихотворную речь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различать отдельные жанры фольклора (устного народного творчества) и художественной литературы (загадки, пословицы,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>, сказки (фольклорные и литературные), рассказы, стихотворения)</w:t>
            </w:r>
            <w:proofErr w:type="gramEnd"/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прослушанного (прочитанного) произведения: отвечать на вопросы по фактическому содержанию произведения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участвовать в обсуждении прослушанного (прочитанного) произведения: отвечать на вопросы о впечатлении от </w:t>
            </w:r>
            <w:r w:rsidRPr="009E0233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читать по ролям с соблюдением норм произношения, расстановки ударения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составлять высказывания по содержанию произведения (не менее 3 предложений) по заданному алгоритму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сочинять небольшие тексты по предложенному началу (не менее 3 предложений)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ориентироваться в книге (учебнике) по обложке, оглавлению, иллюстрациям; выбирать книги для самостоятельного чтения по совету взрослого и с учётом рекомендованного учителем списка, рассказывать о прочитанной книге по предложенному алгоритму</w:t>
            </w:r>
          </w:p>
        </w:tc>
      </w:tr>
      <w:tr w:rsidR="00C62B9B" w:rsidRPr="00B3425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обращаться к справочной литературе для получения дополнительной информации в соответствии с учебной задачей</w:t>
            </w:r>
          </w:p>
        </w:tc>
      </w:tr>
    </w:tbl>
    <w:p w:rsidR="00C62B9B" w:rsidRPr="009E0233" w:rsidRDefault="00C62B9B">
      <w:pPr>
        <w:spacing w:after="0"/>
        <w:ind w:left="120"/>
      </w:pPr>
    </w:p>
    <w:p w:rsidR="00C62B9B" w:rsidRPr="009E0233" w:rsidRDefault="00C62B9B">
      <w:pPr>
        <w:spacing w:after="0"/>
        <w:ind w:left="120"/>
      </w:pPr>
    </w:p>
    <w:p w:rsidR="00C62B9B" w:rsidRPr="009E0233" w:rsidRDefault="00C62B9B">
      <w:pPr>
        <w:sectPr w:rsidR="00C62B9B" w:rsidRPr="009E0233">
          <w:pgSz w:w="11906" w:h="16383"/>
          <w:pgMar w:top="1134" w:right="850" w:bottom="1134" w:left="1701" w:header="720" w:footer="720" w:gutter="0"/>
          <w:cols w:space="720"/>
        </w:sectPr>
      </w:pPr>
    </w:p>
    <w:p w:rsidR="00C62B9B" w:rsidRDefault="009E0233">
      <w:pPr>
        <w:spacing w:before="199" w:after="199"/>
        <w:ind w:left="120"/>
      </w:pPr>
      <w:bookmarkStart w:id="13" w:name="block-7360377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62B9B" w:rsidRDefault="009E02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8"/>
        <w:gridCol w:w="7864"/>
      </w:tblGrid>
      <w:tr w:rsidR="00C62B9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62B9B" w:rsidRPr="00B3425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Сказка фольклорная (народная) о животных и литературная (авторская) (не менее четырёх произведений)</w:t>
            </w:r>
          </w:p>
        </w:tc>
      </w:tr>
      <w:tr w:rsidR="00C62B9B" w:rsidRPr="00B3425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Народные сказки о животных, например, «Лисица и тетерев», «Лиса и рак» и другие</w:t>
            </w:r>
          </w:p>
        </w:tc>
      </w:tr>
      <w:tr w:rsidR="00C62B9B" w:rsidRPr="00B3425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 w:line="336" w:lineRule="auto"/>
              <w:ind w:left="365"/>
              <w:jc w:val="both"/>
            </w:pP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Литературные (авторские) сказки, например, К.Д. Ушинского «Петух и собака», сказки В.Г.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«Кораблик», «Под грибом» и другие (по выбору)</w:t>
            </w:r>
            <w:proofErr w:type="gramEnd"/>
          </w:p>
        </w:tc>
      </w:tr>
      <w:tr w:rsidR="00C62B9B" w:rsidRPr="00B3425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Произведения о детях разных жанров: рассказ, стихотворение (на примере не менее шести произведений К.Д. Ушинского, Л.Н. Толстого, Е.А. Пермяка, В.А. Осеевой, А.Л.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Ю.И. Ермолаева и других). </w:t>
            </w:r>
            <w:proofErr w:type="gramStart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К.Д. Ушинский «Худо тому, кто добра не делает никому», Л.Н. Толстой «Косточка», Е.А. Пермяк «Торопливый ножик», В.А. Осеева «Три товарища», А.Л.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«Я – лишний», Ю.И. Ермолаев «Лучший друг» и другие (по выбору)</w:t>
            </w:r>
            <w:proofErr w:type="gramEnd"/>
          </w:p>
        </w:tc>
      </w:tr>
      <w:tr w:rsidR="00C62B9B" w:rsidRPr="00B3425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Произведения о родной природе (на примере трёх-четырёх доступных произведений А.К. Толстого, А.Н. Плещеева, Е.Ф. Трутневой, С.Я. Маршака и другие)</w:t>
            </w:r>
          </w:p>
        </w:tc>
      </w:tr>
      <w:tr w:rsidR="00C62B9B" w:rsidRPr="00B3425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Малые фольклорные жанры: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>, загадка, пословица (не менее шести произведений)</w:t>
            </w:r>
          </w:p>
        </w:tc>
      </w:tr>
      <w:tr w:rsidR="00C62B9B" w:rsidRPr="00B3425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Произведения о братьях наших меньших В.В. Бианки, Е.И.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М.М. Пришвина, Н.И. Сладкова и другие (три-четыре автора по выбору). В.В. Бианки «Лис и Мышонок», Е.И.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Чарушин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«Про Томку», М.М. Пришвин «Ёж», Н.И. Сладков «Лисица и Ёж» и другие</w:t>
            </w:r>
          </w:p>
        </w:tc>
      </w:tr>
      <w:tr w:rsidR="00C62B9B" w:rsidRPr="00B3425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Произведения о маме (не менее одного автора по выбору, на примере произведений Е.А. Благининой, А.Л.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А.В. Митяева и других). Е.А. Благинина «Посидим в тишине», А.Л.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«Мама», А.В. Митяев «За что я люблю маму» и другие (по выбору)</w:t>
            </w:r>
          </w:p>
        </w:tc>
      </w:tr>
      <w:tr w:rsidR="00C62B9B" w:rsidRPr="00B3425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Pr="009E0233" w:rsidRDefault="009E0233">
            <w:pPr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Фольклорные и авторские произведения о чудесах и фантазии (не менее трёх произведений по выбору). Р.С.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Сеф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«Чудо», В.В. Лунин «Я видел чудо», Б.В.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Заходер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«Моя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», Ю.П. 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 «Сто фантазий» и другие (по выбору)</w:t>
            </w:r>
          </w:p>
        </w:tc>
      </w:tr>
      <w:tr w:rsidR="00C62B9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C62B9B" w:rsidRDefault="009E0233">
            <w:pPr>
              <w:spacing w:after="0" w:line="336" w:lineRule="auto"/>
              <w:ind w:left="365"/>
              <w:jc w:val="both"/>
            </w:pPr>
            <w:r w:rsidRPr="009E0233">
              <w:rPr>
                <w:rFonts w:ascii="Times New Roman" w:hAnsi="Times New Roman"/>
                <w:color w:val="000000"/>
                <w:sz w:val="24"/>
              </w:rPr>
              <w:t>Сведения по теории и истории литературы. Автор, писатель. Произведение. Жанры (стихотворение, рассказ); жанры фольклора малые (</w:t>
            </w:r>
            <w:proofErr w:type="spellStart"/>
            <w:r w:rsidRPr="009E0233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9E0233">
              <w:rPr>
                <w:rFonts w:ascii="Times New Roman" w:hAnsi="Times New Roman"/>
                <w:color w:val="000000"/>
                <w:sz w:val="24"/>
              </w:rPr>
              <w:t xml:space="preserve">, пословица, загадка). Фольклорная и литературная сказки. Идея. Тема. Заголовок. Литературный герой. Ритм. </w:t>
            </w:r>
            <w:r>
              <w:rPr>
                <w:rFonts w:ascii="Times New Roman" w:hAnsi="Times New Roman"/>
                <w:color w:val="000000"/>
                <w:sz w:val="24"/>
              </w:rPr>
              <w:t>Рифма. Содержание произведения. Прозаическая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нестихотворная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стихотворная речь</w:t>
            </w:r>
          </w:p>
        </w:tc>
      </w:tr>
    </w:tbl>
    <w:p w:rsidR="00C62B9B" w:rsidRDefault="00C62B9B">
      <w:pPr>
        <w:spacing w:after="0"/>
        <w:ind w:left="120"/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4" w:name="block-73603774"/>
      <w:bookmarkEnd w:id="13"/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A124E" w:rsidRDefault="00DA12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62B9B" w:rsidRPr="00DA124E" w:rsidRDefault="009E0233">
      <w:pPr>
        <w:spacing w:after="0"/>
        <w:ind w:left="120"/>
      </w:pPr>
      <w:r w:rsidRPr="00DA124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2B9B" w:rsidRPr="00DA124E" w:rsidRDefault="009E0233">
      <w:pPr>
        <w:spacing w:after="0" w:line="480" w:lineRule="auto"/>
        <w:ind w:left="120"/>
      </w:pPr>
      <w:r w:rsidRPr="00DA124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124E" w:rsidRPr="00DA124E" w:rsidRDefault="00DA124E" w:rsidP="00DA124E">
      <w:pPr>
        <w:pStyle w:val="c24"/>
        <w:shd w:val="clear" w:color="auto" w:fill="FFFFFF"/>
        <w:spacing w:before="0" w:beforeAutospacing="0" w:after="0" w:afterAutospacing="0"/>
        <w:ind w:right="864"/>
        <w:rPr>
          <w:rFonts w:ascii="Cambria" w:hAnsi="Cambria"/>
          <w:color w:val="000000"/>
          <w:szCs w:val="22"/>
        </w:rPr>
      </w:pPr>
      <w:r w:rsidRPr="00DA124E">
        <w:rPr>
          <w:rStyle w:val="c13"/>
          <w:color w:val="000000"/>
          <w:sz w:val="28"/>
        </w:rPr>
        <w:t>Климанова Л.Ф., Горецкий В.Г., Голованова М.В. и другие, Литературное чтение (в 2 частях).</w:t>
      </w:r>
    </w:p>
    <w:p w:rsidR="00DA124E" w:rsidRPr="00DA124E" w:rsidRDefault="00DA124E" w:rsidP="00DA124E">
      <w:pPr>
        <w:pStyle w:val="c69"/>
        <w:shd w:val="clear" w:color="auto" w:fill="FFFFFF"/>
        <w:spacing w:before="0" w:beforeAutospacing="0" w:after="0" w:afterAutospacing="0"/>
        <w:ind w:right="3024"/>
        <w:rPr>
          <w:rFonts w:ascii="Cambria" w:hAnsi="Cambria"/>
          <w:color w:val="000000"/>
          <w:szCs w:val="22"/>
        </w:rPr>
      </w:pPr>
      <w:r w:rsidRPr="00DA124E">
        <w:rPr>
          <w:rStyle w:val="c13"/>
          <w:color w:val="000000"/>
          <w:sz w:val="28"/>
        </w:rPr>
        <w:t>Учебник. 1класс. Акционерное общество «Издательство «Просвещение»;</w:t>
      </w:r>
      <w:r w:rsidR="00037A35">
        <w:rPr>
          <w:rStyle w:val="c13"/>
          <w:color w:val="000000"/>
          <w:sz w:val="28"/>
        </w:rPr>
        <w:t>2023 г.</w:t>
      </w:r>
    </w:p>
    <w:p w:rsidR="00C62B9B" w:rsidRPr="00DA124E" w:rsidRDefault="00C62B9B">
      <w:pPr>
        <w:spacing w:after="0" w:line="480" w:lineRule="auto"/>
        <w:ind w:left="120"/>
      </w:pPr>
    </w:p>
    <w:p w:rsidR="00DA124E" w:rsidRPr="00703C07" w:rsidRDefault="00DA124E" w:rsidP="00DA124E">
      <w:pPr>
        <w:spacing w:after="0" w:line="480" w:lineRule="auto"/>
        <w:ind w:left="120"/>
      </w:pPr>
      <w:r w:rsidRPr="00703C0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124E" w:rsidRPr="003B2899" w:rsidRDefault="00DA124E" w:rsidP="00DA124E">
      <w:pPr>
        <w:spacing w:after="0" w:line="480" w:lineRule="auto"/>
        <w:ind w:left="120"/>
      </w:pPr>
      <w:r w:rsidRPr="003B2899">
        <w:rPr>
          <w:rFonts w:ascii="Times New Roman" w:hAnsi="Times New Roman"/>
          <w:color w:val="000000"/>
          <w:sz w:val="28"/>
        </w:rPr>
        <w:t xml:space="preserve">С.В. </w:t>
      </w:r>
      <w:proofErr w:type="spellStart"/>
      <w:r w:rsidRPr="003B2899">
        <w:rPr>
          <w:rFonts w:ascii="Times New Roman" w:hAnsi="Times New Roman"/>
          <w:color w:val="000000"/>
          <w:sz w:val="28"/>
        </w:rPr>
        <w:t>Кутявина</w:t>
      </w:r>
      <w:proofErr w:type="spellEnd"/>
      <w:r w:rsidRPr="003B2899">
        <w:rPr>
          <w:rFonts w:ascii="Times New Roman" w:hAnsi="Times New Roman"/>
          <w:color w:val="000000"/>
          <w:sz w:val="28"/>
        </w:rPr>
        <w:t xml:space="preserve"> «Поурочные разработки по литературному чтению» к УМК «Школа России»</w:t>
      </w:r>
      <w:r w:rsidR="00037A35">
        <w:rPr>
          <w:rFonts w:ascii="Times New Roman" w:hAnsi="Times New Roman"/>
          <w:color w:val="000000"/>
          <w:sz w:val="28"/>
        </w:rPr>
        <w:t xml:space="preserve"> издательство «ВАКО» Москва 2023</w:t>
      </w:r>
      <w:r w:rsidRPr="003B2899">
        <w:rPr>
          <w:rFonts w:ascii="Times New Roman" w:hAnsi="Times New Roman"/>
          <w:color w:val="000000"/>
          <w:sz w:val="28"/>
        </w:rPr>
        <w:t xml:space="preserve"> год</w:t>
      </w:r>
    </w:p>
    <w:p w:rsidR="00DA124E" w:rsidRPr="00703C07" w:rsidRDefault="00DA124E" w:rsidP="00DA124E">
      <w:pPr>
        <w:spacing w:after="0"/>
        <w:ind w:left="120"/>
      </w:pPr>
    </w:p>
    <w:p w:rsidR="00DA124E" w:rsidRDefault="00DA124E" w:rsidP="00DA124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703C0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A124E" w:rsidRPr="003B2899" w:rsidRDefault="00DA124E" w:rsidP="00DA124E">
      <w:pPr>
        <w:spacing w:after="0" w:line="480" w:lineRule="auto"/>
        <w:ind w:left="120"/>
        <w:rPr>
          <w:rFonts w:ascii="Times New Roman" w:hAnsi="Times New Roman"/>
          <w:b/>
          <w:color w:val="000000"/>
          <w:sz w:val="32"/>
        </w:rPr>
      </w:pPr>
      <w:r w:rsidRPr="003B2899">
        <w:rPr>
          <w:rFonts w:ascii="Times New Roman" w:hAnsi="Times New Roman"/>
          <w:color w:val="000000"/>
          <w:sz w:val="28"/>
        </w:rPr>
        <w:t>Библиотека ЦОК</w:t>
      </w:r>
      <w:hyperlink r:id="rId6">
        <w:r w:rsidRPr="00037A35">
          <w:rPr>
            <w:rFonts w:ascii="Times New Roman" w:hAnsi="Times New Roman"/>
            <w:sz w:val="28"/>
          </w:rPr>
          <w:t>https://m.edsoo.ru/f29f488c</w:t>
        </w:r>
      </w:hyperlink>
    </w:p>
    <w:p w:rsidR="00C62B9B" w:rsidRDefault="00DA124E">
      <w:pPr>
        <w:rPr>
          <w:rStyle w:val="c13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A124E">
        <w:rPr>
          <w:rStyle w:val="c13"/>
          <w:rFonts w:ascii="Times New Roman" w:hAnsi="Times New Roman" w:cs="Times New Roman"/>
          <w:color w:val="000000"/>
          <w:sz w:val="28"/>
          <w:shd w:val="clear" w:color="auto" w:fill="FFFFFF"/>
        </w:rPr>
        <w:t>https://resh.edu.ru/subject/32/1/</w:t>
      </w:r>
      <w:r w:rsidRPr="00DA124E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DA124E">
        <w:rPr>
          <w:rStyle w:val="c13"/>
          <w:rFonts w:ascii="Times New Roman" w:hAnsi="Times New Roman" w:cs="Times New Roman"/>
          <w:color w:val="000000"/>
          <w:sz w:val="28"/>
          <w:shd w:val="clear" w:color="auto" w:fill="FFFFFF"/>
        </w:rPr>
        <w:t>https://www.yaklass.ru/p/obuchenie-gramote</w:t>
      </w:r>
    </w:p>
    <w:p w:rsidR="009B061F" w:rsidRDefault="009B061F">
      <w:pPr>
        <w:rPr>
          <w:rStyle w:val="c13"/>
          <w:rFonts w:ascii="Times New Roman" w:hAnsi="Times New Roman" w:cs="Times New Roman"/>
          <w:color w:val="000000"/>
          <w:sz w:val="28"/>
          <w:shd w:val="clear" w:color="auto" w:fill="FFFFFF"/>
        </w:rPr>
      </w:pPr>
    </w:p>
    <w:bookmarkEnd w:id="14"/>
    <w:p w:rsidR="009E0233" w:rsidRPr="009E0233" w:rsidRDefault="009E0233"/>
    <w:sectPr w:rsidR="009E0233" w:rsidRPr="009E0233" w:rsidSect="007626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7394"/>
    <w:multiLevelType w:val="multilevel"/>
    <w:tmpl w:val="99BEB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E0D2B"/>
    <w:multiLevelType w:val="multilevel"/>
    <w:tmpl w:val="96F49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5772A6"/>
    <w:multiLevelType w:val="multilevel"/>
    <w:tmpl w:val="38E4D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826695"/>
    <w:multiLevelType w:val="multilevel"/>
    <w:tmpl w:val="4E1E4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A140C"/>
    <w:multiLevelType w:val="multilevel"/>
    <w:tmpl w:val="88E40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EC24C6"/>
    <w:multiLevelType w:val="multilevel"/>
    <w:tmpl w:val="F6EC3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470C37"/>
    <w:multiLevelType w:val="multilevel"/>
    <w:tmpl w:val="A204F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100472"/>
    <w:multiLevelType w:val="multilevel"/>
    <w:tmpl w:val="74E04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314084"/>
    <w:multiLevelType w:val="multilevel"/>
    <w:tmpl w:val="797E3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620DAF"/>
    <w:multiLevelType w:val="multilevel"/>
    <w:tmpl w:val="46FEF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097CF8"/>
    <w:multiLevelType w:val="multilevel"/>
    <w:tmpl w:val="EFBA5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346197"/>
    <w:multiLevelType w:val="multilevel"/>
    <w:tmpl w:val="4E0EB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A2E95"/>
    <w:multiLevelType w:val="multilevel"/>
    <w:tmpl w:val="6F5C7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061272"/>
    <w:multiLevelType w:val="multilevel"/>
    <w:tmpl w:val="9D624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125F89"/>
    <w:multiLevelType w:val="multilevel"/>
    <w:tmpl w:val="CBBC6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F3713A"/>
    <w:multiLevelType w:val="multilevel"/>
    <w:tmpl w:val="1C1C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383FEA"/>
    <w:multiLevelType w:val="multilevel"/>
    <w:tmpl w:val="80582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84795A"/>
    <w:multiLevelType w:val="multilevel"/>
    <w:tmpl w:val="74D45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5F5611"/>
    <w:multiLevelType w:val="multilevel"/>
    <w:tmpl w:val="47B44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4D54FB"/>
    <w:multiLevelType w:val="multilevel"/>
    <w:tmpl w:val="AFBC2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C933AA"/>
    <w:multiLevelType w:val="multilevel"/>
    <w:tmpl w:val="7F402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827027"/>
    <w:multiLevelType w:val="multilevel"/>
    <w:tmpl w:val="8AE6F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8721A8"/>
    <w:multiLevelType w:val="multilevel"/>
    <w:tmpl w:val="AD5AF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637209"/>
    <w:multiLevelType w:val="multilevel"/>
    <w:tmpl w:val="20EA1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F128BB"/>
    <w:multiLevelType w:val="multilevel"/>
    <w:tmpl w:val="6C3EF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225963"/>
    <w:multiLevelType w:val="multilevel"/>
    <w:tmpl w:val="EFFA0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3F1483"/>
    <w:multiLevelType w:val="multilevel"/>
    <w:tmpl w:val="12FA8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3257BC"/>
    <w:multiLevelType w:val="multilevel"/>
    <w:tmpl w:val="0C84A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F7337A"/>
    <w:multiLevelType w:val="multilevel"/>
    <w:tmpl w:val="02C23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96111F"/>
    <w:multiLevelType w:val="multilevel"/>
    <w:tmpl w:val="1E5CF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DE002B"/>
    <w:multiLevelType w:val="multilevel"/>
    <w:tmpl w:val="44EED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427843"/>
    <w:multiLevelType w:val="multilevel"/>
    <w:tmpl w:val="EE444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F1333B"/>
    <w:multiLevelType w:val="multilevel"/>
    <w:tmpl w:val="43823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937159"/>
    <w:multiLevelType w:val="multilevel"/>
    <w:tmpl w:val="7DD24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F643E0"/>
    <w:multiLevelType w:val="multilevel"/>
    <w:tmpl w:val="4CF01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984D85"/>
    <w:multiLevelType w:val="multilevel"/>
    <w:tmpl w:val="6A4C6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0B5DB5"/>
    <w:multiLevelType w:val="multilevel"/>
    <w:tmpl w:val="5EC63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15"/>
  </w:num>
  <w:num w:numId="5">
    <w:abstractNumId w:val="22"/>
  </w:num>
  <w:num w:numId="6">
    <w:abstractNumId w:val="35"/>
  </w:num>
  <w:num w:numId="7">
    <w:abstractNumId w:val="3"/>
  </w:num>
  <w:num w:numId="8">
    <w:abstractNumId w:val="24"/>
  </w:num>
  <w:num w:numId="9">
    <w:abstractNumId w:val="20"/>
  </w:num>
  <w:num w:numId="10">
    <w:abstractNumId w:val="6"/>
  </w:num>
  <w:num w:numId="11">
    <w:abstractNumId w:val="25"/>
  </w:num>
  <w:num w:numId="12">
    <w:abstractNumId w:val="21"/>
  </w:num>
  <w:num w:numId="13">
    <w:abstractNumId w:val="16"/>
  </w:num>
  <w:num w:numId="14">
    <w:abstractNumId w:val="0"/>
  </w:num>
  <w:num w:numId="15">
    <w:abstractNumId w:val="1"/>
  </w:num>
  <w:num w:numId="16">
    <w:abstractNumId w:val="19"/>
  </w:num>
  <w:num w:numId="17">
    <w:abstractNumId w:val="17"/>
  </w:num>
  <w:num w:numId="18">
    <w:abstractNumId w:val="14"/>
  </w:num>
  <w:num w:numId="19">
    <w:abstractNumId w:val="4"/>
  </w:num>
  <w:num w:numId="20">
    <w:abstractNumId w:val="2"/>
  </w:num>
  <w:num w:numId="21">
    <w:abstractNumId w:val="23"/>
  </w:num>
  <w:num w:numId="22">
    <w:abstractNumId w:val="5"/>
  </w:num>
  <w:num w:numId="23">
    <w:abstractNumId w:val="28"/>
  </w:num>
  <w:num w:numId="24">
    <w:abstractNumId w:val="36"/>
  </w:num>
  <w:num w:numId="25">
    <w:abstractNumId w:val="31"/>
  </w:num>
  <w:num w:numId="26">
    <w:abstractNumId w:val="34"/>
  </w:num>
  <w:num w:numId="27">
    <w:abstractNumId w:val="27"/>
  </w:num>
  <w:num w:numId="28">
    <w:abstractNumId w:val="33"/>
  </w:num>
  <w:num w:numId="29">
    <w:abstractNumId w:val="30"/>
  </w:num>
  <w:num w:numId="30">
    <w:abstractNumId w:val="12"/>
  </w:num>
  <w:num w:numId="31">
    <w:abstractNumId w:val="8"/>
  </w:num>
  <w:num w:numId="32">
    <w:abstractNumId w:val="32"/>
  </w:num>
  <w:num w:numId="33">
    <w:abstractNumId w:val="9"/>
  </w:num>
  <w:num w:numId="34">
    <w:abstractNumId w:val="26"/>
  </w:num>
  <w:num w:numId="35">
    <w:abstractNumId w:val="29"/>
  </w:num>
  <w:num w:numId="36">
    <w:abstractNumId w:val="10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B9B"/>
    <w:rsid w:val="00037A35"/>
    <w:rsid w:val="001C2AB2"/>
    <w:rsid w:val="00244812"/>
    <w:rsid w:val="00720BD3"/>
    <w:rsid w:val="007626A6"/>
    <w:rsid w:val="00815CB1"/>
    <w:rsid w:val="009B061F"/>
    <w:rsid w:val="009E0233"/>
    <w:rsid w:val="00B34254"/>
    <w:rsid w:val="00C62B9B"/>
    <w:rsid w:val="00DA1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7626A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626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62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24">
    <w:name w:val="c24"/>
    <w:basedOn w:val="a"/>
    <w:rsid w:val="00DA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A124E"/>
  </w:style>
  <w:style w:type="paragraph" w:customStyle="1" w:styleId="c69">
    <w:name w:val="c69"/>
    <w:basedOn w:val="a"/>
    <w:rsid w:val="00DA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C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24">
    <w:name w:val="c24"/>
    <w:basedOn w:val="a"/>
    <w:rsid w:val="00DA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A124E"/>
  </w:style>
  <w:style w:type="paragraph" w:customStyle="1" w:styleId="c69">
    <w:name w:val="c69"/>
    <w:basedOn w:val="a"/>
    <w:rsid w:val="00DA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f29f488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7028</Words>
  <Characters>40065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111</cp:lastModifiedBy>
  <cp:revision>2</cp:revision>
  <dcterms:created xsi:type="dcterms:W3CDTF">2025-10-26T13:48:00Z</dcterms:created>
  <dcterms:modified xsi:type="dcterms:W3CDTF">2025-10-26T13:48:00Z</dcterms:modified>
</cp:coreProperties>
</file>