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EA" w:rsidRPr="00A90BEA" w:rsidRDefault="00A90BEA" w:rsidP="00A90BEA">
      <w:pPr>
        <w:shd w:val="clear" w:color="auto" w:fill="FDFDFD"/>
        <w:spacing w:after="150" w:line="240" w:lineRule="auto"/>
        <w:jc w:val="center"/>
        <w:rPr>
          <w:rFonts w:ascii="Segoe UI" w:eastAsia="Times New Roman" w:hAnsi="Segoe UI" w:cs="Segoe UI"/>
          <w:color w:val="747E89"/>
          <w:sz w:val="24"/>
          <w:szCs w:val="24"/>
        </w:rPr>
      </w:pPr>
      <w:r w:rsidRPr="00A90BEA">
        <w:rPr>
          <w:rFonts w:ascii="Helvetica" w:eastAsia="Times New Roman" w:hAnsi="Helvetica" w:cs="Helvetica"/>
          <w:b/>
          <w:bCs/>
          <w:color w:val="005824"/>
          <w:sz w:val="44"/>
        </w:rPr>
        <w:t>2024-2025 учебный год</w:t>
      </w:r>
    </w:p>
    <w:p w:rsidR="00A90BEA" w:rsidRPr="00A90BEA" w:rsidRDefault="00A90BEA" w:rsidP="00A90BEA">
      <w:pPr>
        <w:shd w:val="clear" w:color="auto" w:fill="FDFDFD"/>
        <w:spacing w:after="150" w:line="240" w:lineRule="auto"/>
        <w:jc w:val="both"/>
        <w:rPr>
          <w:rFonts w:ascii="Segoe UI" w:eastAsia="Times New Roman" w:hAnsi="Segoe UI" w:cs="Segoe UI"/>
          <w:color w:val="747E89"/>
          <w:sz w:val="24"/>
          <w:szCs w:val="24"/>
        </w:rPr>
      </w:pPr>
      <w:r w:rsidRPr="00A90BEA">
        <w:rPr>
          <w:rFonts w:ascii="Helvetica" w:eastAsia="Times New Roman" w:hAnsi="Helvetica" w:cs="Helvetica"/>
          <w:color w:val="333333"/>
          <w:sz w:val="24"/>
          <w:szCs w:val="24"/>
        </w:rPr>
        <w:t>        Основной срок написания итогового сочинения (изложения) в 2024-2025 учебном году - 4 декабря 2024 года. Обучающиеся, получившие неудовлетворительный результат («незачет»), не явившиеся на итоговое сочинение (изложение) или не завершившие его написание по уважительным причинам смогут написать сочинение в дополнительные сроки — 5 февраля и 09 апреля 2025 года.</w:t>
      </w:r>
    </w:p>
    <w:p w:rsidR="00A90BEA" w:rsidRPr="00A90BEA" w:rsidRDefault="00A90BEA" w:rsidP="00A90BEA">
      <w:pPr>
        <w:shd w:val="clear" w:color="auto" w:fill="FDFDFD"/>
        <w:spacing w:after="150" w:line="360" w:lineRule="atLeast"/>
        <w:ind w:firstLine="567"/>
        <w:jc w:val="center"/>
        <w:rPr>
          <w:rFonts w:ascii="Segoe UI" w:eastAsia="Times New Roman" w:hAnsi="Segoe UI" w:cs="Segoe UI"/>
          <w:sz w:val="24"/>
          <w:szCs w:val="24"/>
        </w:rPr>
      </w:pPr>
      <w:r w:rsidRPr="00A90BEA">
        <w:rPr>
          <w:rFonts w:ascii="Times New Roman" w:eastAsia="Times New Roman" w:hAnsi="Times New Roman" w:cs="Times New Roman"/>
          <w:b/>
          <w:bCs/>
          <w:sz w:val="28"/>
        </w:rPr>
        <w:t>О сроках и местах регистрации для участия в написании итогового</w:t>
      </w:r>
      <w:r w:rsidRPr="00A90BEA">
        <w:rPr>
          <w:rFonts w:ascii="Times New Roman" w:eastAsia="Times New Roman" w:hAnsi="Times New Roman" w:cs="Times New Roman"/>
          <w:b/>
          <w:bCs/>
          <w:color w:val="747E89"/>
          <w:sz w:val="28"/>
        </w:rPr>
        <w:t xml:space="preserve"> </w:t>
      </w:r>
      <w:r w:rsidRPr="00A90BEA">
        <w:rPr>
          <w:rFonts w:ascii="Times New Roman" w:eastAsia="Times New Roman" w:hAnsi="Times New Roman" w:cs="Times New Roman"/>
          <w:bCs/>
          <w:sz w:val="28"/>
        </w:rPr>
        <w:t>сочинения.</w:t>
      </w:r>
    </w:p>
    <w:p w:rsidR="00A90BEA" w:rsidRPr="00A90BEA" w:rsidRDefault="00A90BEA" w:rsidP="00A90BEA">
      <w:pPr>
        <w:shd w:val="clear" w:color="auto" w:fill="FDFDFD"/>
        <w:spacing w:after="150" w:line="360" w:lineRule="atLeast"/>
        <w:ind w:firstLine="567"/>
        <w:jc w:val="both"/>
        <w:rPr>
          <w:rFonts w:ascii="Segoe UI" w:eastAsia="Times New Roman" w:hAnsi="Segoe UI" w:cs="Segoe UI"/>
          <w:sz w:val="24"/>
          <w:szCs w:val="24"/>
        </w:rPr>
      </w:pPr>
      <w:r w:rsidRPr="00A90BEA">
        <w:rPr>
          <w:rFonts w:ascii="Times New Roman" w:eastAsia="Times New Roman" w:hAnsi="Times New Roman" w:cs="Times New Roman"/>
          <w:sz w:val="28"/>
          <w:szCs w:val="28"/>
        </w:rPr>
        <w:t xml:space="preserve">В соответствии с пунктом 3.1. </w:t>
      </w:r>
      <w:proofErr w:type="gramStart"/>
      <w:r w:rsidRPr="00A90BEA">
        <w:rPr>
          <w:rFonts w:ascii="Times New Roman" w:eastAsia="Times New Roman" w:hAnsi="Times New Roman" w:cs="Times New Roman"/>
          <w:sz w:val="28"/>
          <w:szCs w:val="28"/>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sidRPr="00A90BEA">
        <w:rPr>
          <w:rFonts w:ascii="Times New Roman" w:eastAsia="Times New Roman" w:hAnsi="Times New Roman" w:cs="Times New Roman"/>
          <w:sz w:val="28"/>
          <w:szCs w:val="28"/>
        </w:rPr>
        <w:t>минобразования</w:t>
      </w:r>
      <w:proofErr w:type="spellEnd"/>
      <w:r w:rsidRPr="00A90BEA">
        <w:rPr>
          <w:rFonts w:ascii="Times New Roman" w:eastAsia="Times New Roman" w:hAnsi="Times New Roman" w:cs="Times New Roman"/>
          <w:sz w:val="28"/>
          <w:szCs w:val="28"/>
        </w:rPr>
        <w:t xml:space="preserve"> Ростовской области от 18.10.2024   № 976 (Порядок проведения и проверки итогового сочинения (изложения), для участия в итоговом сочинении (изложении) обучающиеся 11 (12) классов подают заявления и согласия на обработку персональных данных в образовательные организации, в которых обучающие осваивают образовательные программы среднего общего образования, а</w:t>
      </w:r>
      <w:proofErr w:type="gramEnd"/>
      <w:r w:rsidRPr="00A90BEA">
        <w:rPr>
          <w:rFonts w:ascii="Times New Roman" w:eastAsia="Times New Roman" w:hAnsi="Times New Roman" w:cs="Times New Roman"/>
          <w:sz w:val="28"/>
          <w:szCs w:val="28"/>
        </w:rPr>
        <w:t xml:space="preserve"> экстерны – в образовательные организации, выбранные экстернами для прохождения государственной итоговой аттестации (ГИА). Указанные заявления подаются не </w:t>
      </w:r>
      <w:proofErr w:type="gramStart"/>
      <w:r w:rsidRPr="00A90BEA">
        <w:rPr>
          <w:rFonts w:ascii="Times New Roman" w:eastAsia="Times New Roman" w:hAnsi="Times New Roman" w:cs="Times New Roman"/>
          <w:sz w:val="28"/>
          <w:szCs w:val="28"/>
        </w:rPr>
        <w:t>позднее</w:t>
      </w:r>
      <w:proofErr w:type="gramEnd"/>
      <w:r w:rsidRPr="00A90BEA">
        <w:rPr>
          <w:rFonts w:ascii="Times New Roman" w:eastAsia="Times New Roman" w:hAnsi="Times New Roman" w:cs="Times New Roman"/>
          <w:sz w:val="28"/>
          <w:szCs w:val="28"/>
        </w:rPr>
        <w:t xml:space="preserve"> чем за две недели до начала проведения итогового сочинения (изложения).</w:t>
      </w:r>
    </w:p>
    <w:p w:rsidR="00A90BEA" w:rsidRPr="00A90BEA" w:rsidRDefault="00A90BEA" w:rsidP="00A90BEA">
      <w:pPr>
        <w:shd w:val="clear" w:color="auto" w:fill="FDFDFD"/>
        <w:spacing w:after="150" w:line="360" w:lineRule="atLeast"/>
        <w:ind w:firstLine="567"/>
        <w:jc w:val="both"/>
        <w:rPr>
          <w:rFonts w:ascii="Segoe UI" w:eastAsia="Times New Roman" w:hAnsi="Segoe UI" w:cs="Segoe UI"/>
          <w:sz w:val="24"/>
          <w:szCs w:val="24"/>
        </w:rPr>
      </w:pPr>
      <w:r w:rsidRPr="00A90BEA">
        <w:rPr>
          <w:rFonts w:ascii="Times New Roman" w:eastAsia="Times New Roman" w:hAnsi="Times New Roman" w:cs="Times New Roman"/>
          <w:sz w:val="28"/>
          <w:szCs w:val="28"/>
        </w:rPr>
        <w:t>Для выпускников прошлых лет, обучающихся СПО места регистрации не </w:t>
      </w:r>
      <w:proofErr w:type="gramStart"/>
      <w:r w:rsidRPr="00A90BEA">
        <w:rPr>
          <w:rFonts w:ascii="Times New Roman" w:eastAsia="Times New Roman" w:hAnsi="Times New Roman" w:cs="Times New Roman"/>
          <w:sz w:val="28"/>
          <w:szCs w:val="28"/>
        </w:rPr>
        <w:t>позднее</w:t>
      </w:r>
      <w:proofErr w:type="gramEnd"/>
      <w:r w:rsidRPr="00A90BEA">
        <w:rPr>
          <w:rFonts w:ascii="Times New Roman" w:eastAsia="Times New Roman" w:hAnsi="Times New Roman" w:cs="Times New Roman"/>
          <w:sz w:val="28"/>
          <w:szCs w:val="28"/>
        </w:rPr>
        <w:t xml:space="preserve"> чем за две недели до даты проведения итогового сочинения – орган местного самоуправления, осуществляющий управление в сфере образования (по своему выбору).</w:t>
      </w:r>
    </w:p>
    <w:p w:rsidR="00A90BEA" w:rsidRPr="00A90BEA" w:rsidRDefault="00A90BEA" w:rsidP="00A90BEA">
      <w:pPr>
        <w:shd w:val="clear" w:color="auto" w:fill="FDFDFD"/>
        <w:spacing w:after="150" w:line="360" w:lineRule="atLeast"/>
        <w:ind w:firstLine="567"/>
        <w:jc w:val="both"/>
        <w:rPr>
          <w:rFonts w:ascii="Segoe UI" w:eastAsia="Times New Roman" w:hAnsi="Segoe UI" w:cs="Segoe UI"/>
          <w:sz w:val="24"/>
          <w:szCs w:val="24"/>
        </w:rPr>
      </w:pPr>
      <w:r w:rsidRPr="00A90BEA">
        <w:rPr>
          <w:rFonts w:ascii="Times New Roman" w:eastAsia="Times New Roman" w:hAnsi="Times New Roman" w:cs="Times New Roman"/>
          <w:sz w:val="28"/>
          <w:szCs w:val="28"/>
        </w:rPr>
        <w:t xml:space="preserve">Для лиц, получающих среднее общее образование в иностранных организациях, осуществляющих образовательную деятельность, так же места регистрации не </w:t>
      </w:r>
      <w:proofErr w:type="gramStart"/>
      <w:r w:rsidRPr="00A90BEA">
        <w:rPr>
          <w:rFonts w:ascii="Times New Roman" w:eastAsia="Times New Roman" w:hAnsi="Times New Roman" w:cs="Times New Roman"/>
          <w:sz w:val="28"/>
          <w:szCs w:val="28"/>
        </w:rPr>
        <w:t>позднее</w:t>
      </w:r>
      <w:proofErr w:type="gramEnd"/>
      <w:r w:rsidRPr="00A90BEA">
        <w:rPr>
          <w:rFonts w:ascii="Times New Roman" w:eastAsia="Times New Roman" w:hAnsi="Times New Roman" w:cs="Times New Roman"/>
          <w:sz w:val="28"/>
          <w:szCs w:val="28"/>
        </w:rPr>
        <w:t xml:space="preserve"> чем за две недели до даты проведения итогового сочинения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A90BEA" w:rsidRPr="00A90BEA" w:rsidRDefault="00A90BEA" w:rsidP="00A90BEA">
      <w:pPr>
        <w:shd w:val="clear" w:color="auto" w:fill="FDFDFD"/>
        <w:spacing w:after="150" w:line="360" w:lineRule="atLeast"/>
        <w:ind w:firstLine="567"/>
        <w:jc w:val="both"/>
        <w:rPr>
          <w:rFonts w:ascii="Segoe UI" w:eastAsia="Times New Roman" w:hAnsi="Segoe UI" w:cs="Segoe UI"/>
          <w:sz w:val="24"/>
          <w:szCs w:val="24"/>
        </w:rPr>
      </w:pPr>
      <w:proofErr w:type="gramStart"/>
      <w:r w:rsidRPr="00A90BEA">
        <w:rPr>
          <w:rFonts w:ascii="Times New Roman" w:eastAsia="Times New Roman" w:hAnsi="Times New Roman" w:cs="Times New Roman"/>
          <w:sz w:val="28"/>
          <w:szCs w:val="28"/>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A90BEA" w:rsidRPr="00A90BEA" w:rsidRDefault="00A90BEA" w:rsidP="00A90BEA">
      <w:pPr>
        <w:shd w:val="clear" w:color="auto" w:fill="FDFDFD"/>
        <w:spacing w:after="150" w:line="360" w:lineRule="atLeast"/>
        <w:ind w:firstLine="567"/>
        <w:jc w:val="both"/>
        <w:rPr>
          <w:rFonts w:ascii="Segoe UI" w:eastAsia="Times New Roman" w:hAnsi="Segoe UI" w:cs="Segoe UI"/>
          <w:sz w:val="24"/>
          <w:szCs w:val="24"/>
        </w:rPr>
      </w:pPr>
      <w:r w:rsidRPr="00A90BEA">
        <w:rPr>
          <w:rFonts w:ascii="Times New Roman" w:eastAsia="Times New Roman" w:hAnsi="Times New Roman" w:cs="Times New Roman"/>
          <w:sz w:val="28"/>
          <w:szCs w:val="28"/>
        </w:rPr>
        <w:t xml:space="preserve">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w:t>
      </w:r>
      <w:r w:rsidRPr="00A90BEA">
        <w:rPr>
          <w:rFonts w:ascii="Times New Roman" w:eastAsia="Times New Roman" w:hAnsi="Times New Roman" w:cs="Times New Roman"/>
          <w:sz w:val="28"/>
          <w:szCs w:val="28"/>
        </w:rPr>
        <w:lastRenderedPageBreak/>
        <w:t>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860A26" w:rsidRPr="00A90BEA" w:rsidRDefault="00860A26"/>
    <w:sectPr w:rsidR="00860A26" w:rsidRPr="00A90B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0BEA"/>
    <w:rsid w:val="00860A26"/>
    <w:rsid w:val="00A90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90BEA"/>
    <w:rPr>
      <w:b/>
      <w:bCs/>
    </w:rPr>
  </w:style>
</w:styles>
</file>

<file path=word/webSettings.xml><?xml version="1.0" encoding="utf-8"?>
<w:webSettings xmlns:r="http://schemas.openxmlformats.org/officeDocument/2006/relationships" xmlns:w="http://schemas.openxmlformats.org/wordprocessingml/2006/main">
  <w:divs>
    <w:div w:id="148099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Company>SPecialiST RePack</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2024-11-21T16:23:00Z</dcterms:created>
  <dcterms:modified xsi:type="dcterms:W3CDTF">2024-11-21T16:23:00Z</dcterms:modified>
</cp:coreProperties>
</file>