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72" w:rsidRPr="00C04072" w:rsidRDefault="00C04072" w:rsidP="00C04072">
      <w:pPr>
        <w:shd w:val="clear" w:color="auto" w:fill="FDFDFD"/>
        <w:spacing w:line="240" w:lineRule="auto"/>
        <w:ind w:right="300"/>
        <w:outlineLvl w:val="0"/>
        <w:rPr>
          <w:rFonts w:ascii="Segoe UI" w:eastAsia="Times New Roman" w:hAnsi="Segoe UI" w:cs="Segoe UI"/>
          <w:b/>
          <w:bCs/>
          <w:color w:val="3B4256"/>
          <w:kern w:val="36"/>
          <w:sz w:val="54"/>
          <w:szCs w:val="54"/>
        </w:rPr>
      </w:pPr>
      <w:r w:rsidRPr="00C04072">
        <w:rPr>
          <w:rFonts w:ascii="Segoe UI" w:eastAsia="Times New Roman" w:hAnsi="Segoe UI" w:cs="Segoe UI"/>
          <w:b/>
          <w:bCs/>
          <w:color w:val="3B4256"/>
          <w:kern w:val="36"/>
          <w:sz w:val="54"/>
          <w:szCs w:val="54"/>
        </w:rPr>
        <w:t>Выпускники 11 классов написали итоговое сочинение</w:t>
      </w:r>
    </w:p>
    <w:p w:rsidR="00C04072" w:rsidRPr="00C04072" w:rsidRDefault="00C04072" w:rsidP="00C04072">
      <w:pPr>
        <w:shd w:val="clear" w:color="auto" w:fill="FDFDFD"/>
        <w:spacing w:after="150" w:line="276" w:lineRule="atLeast"/>
        <w:jc w:val="both"/>
        <w:rPr>
          <w:rFonts w:ascii="Segoe UI" w:eastAsia="Times New Roman" w:hAnsi="Segoe UI" w:cs="Segoe UI"/>
          <w:color w:val="747E89"/>
          <w:sz w:val="24"/>
          <w:szCs w:val="24"/>
        </w:rPr>
      </w:pPr>
      <w:r w:rsidRPr="00C040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 декабря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 выпускника 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Валуевская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СШ </w:t>
      </w:r>
      <w:r w:rsidRPr="00C040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приняли участие в итоговом сочинении. </w:t>
      </w:r>
    </w:p>
    <w:p w:rsidR="00C04072" w:rsidRPr="00C04072" w:rsidRDefault="00C04072" w:rsidP="00C04072">
      <w:pPr>
        <w:shd w:val="clear" w:color="auto" w:fill="FDFDFD"/>
        <w:spacing w:after="0" w:line="276" w:lineRule="atLeast"/>
        <w:jc w:val="both"/>
        <w:rPr>
          <w:rFonts w:ascii="Segoe UI" w:eastAsia="Times New Roman" w:hAnsi="Segoe UI" w:cs="Segoe UI"/>
          <w:color w:val="747E89"/>
          <w:sz w:val="24"/>
          <w:szCs w:val="24"/>
        </w:rPr>
      </w:pPr>
      <w:r w:rsidRPr="00C04072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</w:p>
    <w:p w:rsidR="00C04072" w:rsidRPr="00C04072" w:rsidRDefault="00C04072" w:rsidP="00C04072">
      <w:pPr>
        <w:shd w:val="clear" w:color="auto" w:fill="FDFDFD"/>
        <w:spacing w:after="0" w:line="276" w:lineRule="atLeast"/>
        <w:rPr>
          <w:rFonts w:ascii="Segoe UI" w:eastAsia="Times New Roman" w:hAnsi="Segoe UI" w:cs="Segoe UI"/>
          <w:color w:val="747E89"/>
          <w:sz w:val="24"/>
          <w:szCs w:val="24"/>
        </w:rPr>
      </w:pPr>
      <w:r w:rsidRPr="00C04072">
        <w:rPr>
          <w:rFonts w:ascii="Times New Roman" w:eastAsia="Times New Roman" w:hAnsi="Times New Roman" w:cs="Times New Roman"/>
          <w:color w:val="333333"/>
          <w:sz w:val="24"/>
          <w:szCs w:val="24"/>
        </w:rPr>
        <w:t>– Итоговое сочинение является допуском к сдаче государственной итоговой аттестации, его результатом является «зачет» или «незачет». С результатом работы участники могут ознакомиться в своей образовательной организации или в местах регистрации на участие в итоговом сочинении, – рассказала министр общего и профессионального образования Ростовской области Тамара Шевченко.</w:t>
      </w:r>
    </w:p>
    <w:p w:rsidR="00C04072" w:rsidRPr="00C04072" w:rsidRDefault="00C04072" w:rsidP="00C04072">
      <w:pPr>
        <w:shd w:val="clear" w:color="auto" w:fill="FDFDFD"/>
        <w:spacing w:after="0" w:line="276" w:lineRule="atLeast"/>
        <w:jc w:val="both"/>
        <w:rPr>
          <w:rFonts w:ascii="Segoe UI" w:eastAsia="Times New Roman" w:hAnsi="Segoe UI" w:cs="Segoe UI"/>
          <w:color w:val="747E89"/>
          <w:sz w:val="24"/>
          <w:szCs w:val="24"/>
        </w:rPr>
      </w:pPr>
      <w:r w:rsidRPr="00C04072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Продолжительность выполнения работы составила 3 часа 55 минут. Рекомендованный объем итогового сочинения – от 350 слов. Работа должна быть выполнена самостоятельно, соответствовать теме, быть хорошо аргументированной, композиционно и логически выстроенной. Необходимо соблюсти нормы грамматики.</w:t>
      </w:r>
    </w:p>
    <w:p w:rsidR="00C04072" w:rsidRPr="00C04072" w:rsidRDefault="00C04072" w:rsidP="00C04072">
      <w:pPr>
        <w:shd w:val="clear" w:color="auto" w:fill="FDFDFD"/>
        <w:spacing w:after="0" w:line="276" w:lineRule="atLeast"/>
        <w:jc w:val="both"/>
        <w:rPr>
          <w:rFonts w:ascii="Segoe UI" w:eastAsia="Times New Roman" w:hAnsi="Segoe UI" w:cs="Segoe UI"/>
          <w:color w:val="747E89"/>
          <w:sz w:val="24"/>
          <w:szCs w:val="24"/>
        </w:rPr>
      </w:pPr>
      <w:r w:rsidRPr="00C04072">
        <w:rPr>
          <w:rFonts w:ascii="Times New Roman" w:eastAsia="Times New Roman" w:hAnsi="Times New Roman" w:cs="Times New Roman"/>
          <w:color w:val="333333"/>
          <w:sz w:val="24"/>
          <w:szCs w:val="24"/>
        </w:rPr>
        <w:t>Темы итогового сочинения сформированы из закрытого банка, включающего более полутора тысяч тем сочинений прошлых лет. В этом году ребятам предложено шесть тем на выбор: «Что мешает человеку быть счастливым?»; «Согласны ли вы с тем, что иногда надо смириться со своей судьбой?»; «Какая из мыслей М.Ю.  Лермонтова Вам ближе: «Я ищу свободы и покоя» или «Так жизнь скучна, когда боренья нет»; «Какими качествами обладают люди, способные изменить мир к лучшему?»; «Может ли общение с природой изменить человека?», «Литература и кино: соперничество или сотрудничество?».</w:t>
      </w:r>
    </w:p>
    <w:p w:rsidR="00C04072" w:rsidRPr="00C04072" w:rsidRDefault="00C04072" w:rsidP="00C04072">
      <w:pPr>
        <w:shd w:val="clear" w:color="auto" w:fill="FDFDFD"/>
        <w:spacing w:after="0" w:line="276" w:lineRule="atLeast"/>
        <w:jc w:val="both"/>
        <w:rPr>
          <w:rFonts w:ascii="Segoe UI" w:eastAsia="Times New Roman" w:hAnsi="Segoe UI" w:cs="Segoe UI"/>
          <w:color w:val="747E89"/>
          <w:sz w:val="24"/>
          <w:szCs w:val="24"/>
        </w:rPr>
      </w:pPr>
      <w:r w:rsidRPr="00C04072">
        <w:rPr>
          <w:rFonts w:ascii="Times New Roman" w:eastAsia="Times New Roman" w:hAnsi="Times New Roman" w:cs="Times New Roman"/>
          <w:color w:val="333333"/>
          <w:sz w:val="24"/>
          <w:szCs w:val="24"/>
        </w:rPr>
        <w:t>Учащиеся, которые получили «незачет», не явились на итоговое сочинение (изложение) или не завершили работу по уважительным причинам, смогут наверстать упущенное в дополнительные даты – 7 февраля и 10 апреля 2024 года.</w:t>
      </w:r>
    </w:p>
    <w:p w:rsidR="00C04072" w:rsidRPr="00C04072" w:rsidRDefault="00C04072" w:rsidP="00C04072">
      <w:pPr>
        <w:shd w:val="clear" w:color="auto" w:fill="FDFDFD"/>
        <w:spacing w:line="360" w:lineRule="atLeast"/>
        <w:rPr>
          <w:rFonts w:ascii="Segoe UI" w:eastAsia="Times New Roman" w:hAnsi="Segoe UI" w:cs="Segoe UI"/>
          <w:color w:val="747E89"/>
          <w:sz w:val="24"/>
          <w:szCs w:val="24"/>
        </w:rPr>
      </w:pPr>
      <w:r w:rsidRPr="00C04072">
        <w:rPr>
          <w:rFonts w:ascii="Segoe UI" w:eastAsia="Times New Roman" w:hAnsi="Segoe UI" w:cs="Segoe UI"/>
          <w:color w:val="747E89"/>
          <w:sz w:val="24"/>
          <w:szCs w:val="24"/>
        </w:rPr>
        <w:t> </w:t>
      </w:r>
    </w:p>
    <w:p w:rsidR="00425BDD" w:rsidRPr="00A6762B" w:rsidRDefault="00425BDD" w:rsidP="00A6762B">
      <w:pPr>
        <w:rPr>
          <w:szCs w:val="28"/>
        </w:rPr>
      </w:pPr>
    </w:p>
    <w:sectPr w:rsidR="00425BDD" w:rsidRPr="00A6762B" w:rsidSect="003B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4DE"/>
    <w:rsid w:val="003B5FA9"/>
    <w:rsid w:val="00425BDD"/>
    <w:rsid w:val="006474DE"/>
    <w:rsid w:val="00A6762B"/>
    <w:rsid w:val="00B730CD"/>
    <w:rsid w:val="00C04072"/>
    <w:rsid w:val="00E8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A9"/>
  </w:style>
  <w:style w:type="paragraph" w:styleId="1">
    <w:name w:val="heading 1"/>
    <w:basedOn w:val="a"/>
    <w:link w:val="10"/>
    <w:uiPriority w:val="9"/>
    <w:qFormat/>
    <w:rsid w:val="00C04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407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43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</w:div>
        <w:div w:id="37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7060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2023-12-05T20:27:00Z</cp:lastPrinted>
  <dcterms:created xsi:type="dcterms:W3CDTF">2024-04-12T01:54:00Z</dcterms:created>
  <dcterms:modified xsi:type="dcterms:W3CDTF">2024-04-12T01:54:00Z</dcterms:modified>
</cp:coreProperties>
</file>